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6D" w:rsidRPr="0047173E" w:rsidRDefault="00F37DD5" w:rsidP="00B44A55">
      <w:pPr>
        <w:adjustRightInd/>
        <w:spacing w:line="306" w:lineRule="exact"/>
        <w:ind w:left="756"/>
        <w:jc w:val="left"/>
        <w:rPr>
          <w:rFonts w:cs="Times New Roman"/>
          <w:color w:val="auto"/>
          <w:spacing w:val="6"/>
        </w:rPr>
      </w:pPr>
      <w:bookmarkStart w:id="0" w:name="_GoBack"/>
      <w:bookmarkEnd w:id="0"/>
      <w:r>
        <w:rPr>
          <w:rFonts w:hint="eastAsia"/>
          <w:color w:val="auto"/>
        </w:rPr>
        <w:t>IR</w:t>
      </w:r>
      <w:r w:rsidR="0063155E" w:rsidRPr="0047173E">
        <w:rPr>
          <w:rFonts w:hint="eastAsia"/>
          <w:color w:val="auto"/>
        </w:rPr>
        <w:t>センター</w:t>
      </w:r>
      <w:r w:rsidR="00EB0C6A" w:rsidRPr="0047173E">
        <w:rPr>
          <w:rFonts w:hint="eastAsia"/>
          <w:color w:val="auto"/>
        </w:rPr>
        <w:t>に所属する</w:t>
      </w:r>
      <w:r w:rsidR="00214F6D" w:rsidRPr="0047173E">
        <w:rPr>
          <w:rFonts w:hint="eastAsia"/>
          <w:color w:val="auto"/>
        </w:rPr>
        <w:t>教員の選考に関する申合せ事項</w:t>
      </w:r>
    </w:p>
    <w:p w:rsidR="00214F6D" w:rsidRPr="0047173E" w:rsidRDefault="00214F6D" w:rsidP="00214F6D">
      <w:pPr>
        <w:wordWrap w:val="0"/>
        <w:adjustRightInd/>
        <w:spacing w:line="306" w:lineRule="exact"/>
        <w:ind w:right="1008"/>
        <w:rPr>
          <w:rFonts w:cs="Times New Roman"/>
          <w:color w:val="auto"/>
          <w:spacing w:val="6"/>
        </w:rPr>
      </w:pPr>
    </w:p>
    <w:p w:rsidR="00214F6D" w:rsidRPr="0047173E" w:rsidRDefault="00985F8E" w:rsidP="00985F8E">
      <w:pPr>
        <w:autoSpaceDN w:val="0"/>
        <w:adjustRightInd/>
        <w:spacing w:line="306" w:lineRule="exact"/>
        <w:jc w:val="right"/>
        <w:rPr>
          <w:rFonts w:cs="Times New Roman"/>
          <w:color w:val="auto"/>
          <w:spacing w:val="6"/>
        </w:rPr>
      </w:pPr>
      <w:r w:rsidRPr="0047173E">
        <w:rPr>
          <w:rFonts w:cs="Times New Roman" w:hint="eastAsia"/>
          <w:color w:val="auto"/>
        </w:rPr>
        <w:t xml:space="preserve">制　　定　</w:t>
      </w:r>
      <w:r w:rsidR="0047173E" w:rsidRPr="0047173E">
        <w:rPr>
          <w:rFonts w:cs="Times New Roman" w:hint="eastAsia"/>
          <w:color w:val="auto"/>
        </w:rPr>
        <w:t>平成29年10月3日</w:t>
      </w:r>
    </w:p>
    <w:p w:rsidR="00214F6D" w:rsidRPr="0047173E" w:rsidRDefault="00214F6D" w:rsidP="00214F6D">
      <w:pPr>
        <w:wordWrap w:val="0"/>
        <w:adjustRightInd/>
        <w:spacing w:line="306" w:lineRule="exact"/>
        <w:ind w:right="1008"/>
        <w:rPr>
          <w:rFonts w:cs="Times New Roman"/>
          <w:color w:val="auto"/>
          <w:spacing w:val="6"/>
        </w:rPr>
      </w:pPr>
    </w:p>
    <w:p w:rsidR="00214F6D" w:rsidRPr="0047173E" w:rsidRDefault="00F37DD5" w:rsidP="00D256EA">
      <w:pPr>
        <w:adjustRightInd/>
        <w:spacing w:line="306" w:lineRule="exact"/>
        <w:ind w:firstLineChars="100" w:firstLine="252"/>
        <w:rPr>
          <w:rFonts w:cs="Times New Roman"/>
          <w:color w:val="auto"/>
          <w:spacing w:val="6"/>
        </w:rPr>
      </w:pPr>
      <w:r>
        <w:rPr>
          <w:rFonts w:hint="eastAsia"/>
          <w:color w:val="auto"/>
        </w:rPr>
        <w:t>IR</w:t>
      </w:r>
      <w:r w:rsidR="00142475" w:rsidRPr="0047173E">
        <w:rPr>
          <w:rFonts w:hint="eastAsia"/>
          <w:color w:val="auto"/>
        </w:rPr>
        <w:t>センター</w:t>
      </w:r>
      <w:r w:rsidR="00EB0C6A" w:rsidRPr="0047173E">
        <w:rPr>
          <w:rFonts w:hint="eastAsia"/>
          <w:color w:val="auto"/>
        </w:rPr>
        <w:t>に所属する</w:t>
      </w:r>
      <w:r w:rsidR="00214F6D" w:rsidRPr="0047173E">
        <w:rPr>
          <w:rFonts w:hint="eastAsia"/>
          <w:color w:val="auto"/>
        </w:rPr>
        <w:t>教員に係る北海道教育大学教員選考規則（平成2</w:t>
      </w:r>
      <w:r w:rsidR="00214F6D" w:rsidRPr="0047173E">
        <w:rPr>
          <w:color w:val="auto"/>
        </w:rPr>
        <w:t>7</w:t>
      </w:r>
      <w:r w:rsidR="00214F6D" w:rsidRPr="0047173E">
        <w:rPr>
          <w:rFonts w:hint="eastAsia"/>
          <w:color w:val="auto"/>
        </w:rPr>
        <w:t>年規則第47号。以下「教員選考規則」という。）及び北海道教育大学教員選考基準（平成</w:t>
      </w:r>
      <w:r w:rsidR="00214F6D" w:rsidRPr="0047173E">
        <w:rPr>
          <w:color w:val="auto"/>
        </w:rPr>
        <w:t>16</w:t>
      </w:r>
      <w:r w:rsidR="00214F6D" w:rsidRPr="0047173E">
        <w:rPr>
          <w:rFonts w:hint="eastAsia"/>
          <w:color w:val="auto"/>
        </w:rPr>
        <w:t>年規則第</w:t>
      </w:r>
      <w:r w:rsidR="00214F6D" w:rsidRPr="0047173E">
        <w:rPr>
          <w:color w:val="auto"/>
        </w:rPr>
        <w:t>145</w:t>
      </w:r>
      <w:r w:rsidR="00214F6D" w:rsidRPr="0047173E">
        <w:rPr>
          <w:rFonts w:hint="eastAsia"/>
          <w:color w:val="auto"/>
        </w:rPr>
        <w:t>号。以下「教員選考基準」という。）の適用については，次により取り扱うものとする。</w:t>
      </w:r>
    </w:p>
    <w:p w:rsidR="00214F6D" w:rsidRPr="0047173E" w:rsidRDefault="00214F6D" w:rsidP="00214F6D">
      <w:pPr>
        <w:adjustRightInd/>
        <w:spacing w:line="306" w:lineRule="exact"/>
        <w:rPr>
          <w:rFonts w:cs="Times New Roman"/>
          <w:color w:val="auto"/>
          <w:spacing w:val="6"/>
        </w:rPr>
      </w:pPr>
    </w:p>
    <w:p w:rsidR="00214F6D" w:rsidRPr="0047173E" w:rsidRDefault="00214F6D" w:rsidP="00214F6D">
      <w:pPr>
        <w:adjustRightInd/>
        <w:spacing w:line="306" w:lineRule="exact"/>
        <w:rPr>
          <w:rFonts w:cs="Times New Roman"/>
          <w:color w:val="auto"/>
          <w:spacing w:val="6"/>
        </w:rPr>
      </w:pPr>
      <w:r w:rsidRPr="0047173E">
        <w:rPr>
          <w:rFonts w:hint="eastAsia"/>
          <w:color w:val="auto"/>
        </w:rPr>
        <w:t>Ⅰ　教授の選考について</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１　研究上の業績について</w:t>
      </w:r>
    </w:p>
    <w:p w:rsidR="00214F6D" w:rsidRPr="0047173E" w:rsidRDefault="00214F6D" w:rsidP="00214F6D">
      <w:pPr>
        <w:adjustRightInd/>
        <w:spacing w:line="306" w:lineRule="exact"/>
        <w:ind w:left="756" w:hanging="756"/>
        <w:rPr>
          <w:rFonts w:cs="Times New Roman"/>
          <w:color w:val="auto"/>
          <w:spacing w:val="6"/>
        </w:rPr>
      </w:pPr>
      <w:r w:rsidRPr="0047173E">
        <w:rPr>
          <w:rFonts w:hint="eastAsia"/>
          <w:color w:val="auto"/>
        </w:rPr>
        <w:t xml:space="preserve">　　</w:t>
      </w:r>
      <w:r w:rsidRPr="0047173E">
        <w:rPr>
          <w:color w:val="auto"/>
        </w:rPr>
        <w:t xml:space="preserve">(1) </w:t>
      </w:r>
      <w:r w:rsidRPr="0047173E">
        <w:rPr>
          <w:rFonts w:hint="eastAsia"/>
          <w:color w:val="auto"/>
        </w:rPr>
        <w:t>研究上の業績は，次の観点から評価する。また，理系においては博士の学位を有することを原則とする。</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ア　研究が継続的に行われ，成果が活発に発表されているか。</w:t>
      </w:r>
    </w:p>
    <w:p w:rsidR="00214F6D" w:rsidRPr="0047173E" w:rsidRDefault="00214F6D" w:rsidP="00214F6D">
      <w:pPr>
        <w:adjustRightInd/>
        <w:spacing w:line="306" w:lineRule="exact"/>
        <w:ind w:left="1006" w:hanging="1006"/>
        <w:rPr>
          <w:rFonts w:cs="Times New Roman"/>
          <w:color w:val="auto"/>
          <w:spacing w:val="6"/>
        </w:rPr>
      </w:pPr>
      <w:r w:rsidRPr="0047173E">
        <w:rPr>
          <w:rFonts w:hint="eastAsia"/>
          <w:color w:val="auto"/>
        </w:rPr>
        <w:t xml:space="preserve">　　　イ　国際若しくは全国レベルの学術雑誌等に掲載された論文を一定数含んでいるか。</w:t>
      </w:r>
    </w:p>
    <w:p w:rsidR="00214F6D" w:rsidRPr="0047173E" w:rsidRDefault="00214F6D" w:rsidP="00214F6D">
      <w:pPr>
        <w:adjustRightInd/>
        <w:spacing w:line="306" w:lineRule="exact"/>
        <w:ind w:left="756" w:hanging="756"/>
        <w:rPr>
          <w:rFonts w:cs="Times New Roman"/>
          <w:color w:val="auto"/>
          <w:spacing w:val="6"/>
        </w:rPr>
      </w:pPr>
      <w:r w:rsidRPr="0047173E">
        <w:rPr>
          <w:rFonts w:hint="eastAsia"/>
          <w:color w:val="auto"/>
        </w:rPr>
        <w:t xml:space="preserve">　　　</w:t>
      </w:r>
      <w:r w:rsidR="008105A8" w:rsidRPr="0047173E">
        <w:rPr>
          <w:rFonts w:hint="eastAsia"/>
          <w:color w:val="auto"/>
        </w:rPr>
        <w:t xml:space="preserve">ウ　</w:t>
      </w:r>
      <w:r w:rsidR="00A312D2" w:rsidRPr="0047173E">
        <w:rPr>
          <w:rFonts w:hint="eastAsia"/>
          <w:color w:val="auto"/>
        </w:rPr>
        <w:t>授業を担当する場合は，</w:t>
      </w:r>
      <w:r w:rsidR="008105A8" w:rsidRPr="0047173E">
        <w:rPr>
          <w:rFonts w:hint="eastAsia"/>
          <w:color w:val="auto"/>
        </w:rPr>
        <w:t>担当予定授業科目と密接に関連しているか。</w:t>
      </w:r>
    </w:p>
    <w:p w:rsidR="00577AC9" w:rsidRPr="0047173E" w:rsidRDefault="00214F6D" w:rsidP="00214F6D">
      <w:pPr>
        <w:adjustRightInd/>
        <w:spacing w:line="306" w:lineRule="exact"/>
        <w:ind w:left="1006" w:hanging="1006"/>
        <w:rPr>
          <w:color w:val="auto"/>
        </w:rPr>
      </w:pPr>
      <w:r w:rsidRPr="0047173E">
        <w:rPr>
          <w:rFonts w:hint="eastAsia"/>
          <w:color w:val="auto"/>
        </w:rPr>
        <w:t xml:space="preserve">　　　エ　競争的外部資金（科研費，財団など）に代表として継続的に応募しているか。</w:t>
      </w:r>
    </w:p>
    <w:p w:rsidR="00214F6D" w:rsidRPr="0047173E" w:rsidRDefault="00577AC9" w:rsidP="00214F6D">
      <w:pPr>
        <w:adjustRightInd/>
        <w:spacing w:line="306" w:lineRule="exact"/>
        <w:ind w:left="1006" w:hanging="1006"/>
        <w:rPr>
          <w:rFonts w:cs="Times New Roman"/>
          <w:color w:val="auto"/>
          <w:spacing w:val="6"/>
        </w:rPr>
      </w:pPr>
      <w:r w:rsidRPr="0047173E">
        <w:rPr>
          <w:rFonts w:hint="eastAsia"/>
          <w:color w:val="auto"/>
        </w:rPr>
        <w:t xml:space="preserve">　　　オ　</w:t>
      </w:r>
      <w:r w:rsidR="00F37DD5">
        <w:rPr>
          <w:rFonts w:hint="eastAsia"/>
          <w:color w:val="auto"/>
        </w:rPr>
        <w:t>IR</w:t>
      </w:r>
      <w:r w:rsidR="00142475" w:rsidRPr="0047173E">
        <w:rPr>
          <w:rFonts w:hint="eastAsia"/>
          <w:color w:val="auto"/>
        </w:rPr>
        <w:t>センター</w:t>
      </w:r>
      <w:r w:rsidR="00C32526" w:rsidRPr="0047173E">
        <w:rPr>
          <w:rFonts w:hint="eastAsia"/>
          <w:color w:val="auto"/>
        </w:rPr>
        <w:t>における業務に対する調査報告を行っているか。</w:t>
      </w:r>
    </w:p>
    <w:p w:rsidR="00214F6D" w:rsidRPr="0047173E" w:rsidRDefault="00214F6D" w:rsidP="00214F6D">
      <w:pPr>
        <w:adjustRightInd/>
        <w:spacing w:line="306" w:lineRule="exact"/>
        <w:ind w:left="756" w:hanging="756"/>
        <w:rPr>
          <w:color w:val="auto"/>
        </w:rPr>
      </w:pPr>
      <w:r w:rsidRPr="0047173E">
        <w:rPr>
          <w:rFonts w:hint="eastAsia"/>
          <w:color w:val="auto"/>
        </w:rPr>
        <w:t xml:space="preserve">　　</w:t>
      </w:r>
      <w:r w:rsidRPr="0047173E">
        <w:rPr>
          <w:color w:val="auto"/>
        </w:rPr>
        <w:t xml:space="preserve">(2) </w:t>
      </w:r>
      <w:r w:rsidRPr="0047173E">
        <w:rPr>
          <w:rFonts w:hint="eastAsia"/>
          <w:color w:val="auto"/>
        </w:rPr>
        <w:t>研究上の業績は，次により評価を行う。</w:t>
      </w:r>
    </w:p>
    <w:tbl>
      <w:tblPr>
        <w:tblStyle w:val="a3"/>
        <w:tblW w:w="0" w:type="auto"/>
        <w:tblInd w:w="1271" w:type="dxa"/>
        <w:tblLook w:val="04A0" w:firstRow="1" w:lastRow="0" w:firstColumn="1" w:lastColumn="0" w:noHBand="0" w:noVBand="1"/>
      </w:tblPr>
      <w:tblGrid>
        <w:gridCol w:w="2552"/>
        <w:gridCol w:w="2551"/>
      </w:tblGrid>
      <w:tr w:rsidR="0047173E" w:rsidRPr="0047173E" w:rsidTr="009E6E69">
        <w:tc>
          <w:tcPr>
            <w:tcW w:w="2552" w:type="dxa"/>
            <w:vAlign w:val="center"/>
          </w:tcPr>
          <w:p w:rsidR="009E6E69" w:rsidRPr="0047173E" w:rsidRDefault="009E6E69" w:rsidP="009E6E69">
            <w:pPr>
              <w:adjustRightInd/>
              <w:spacing w:line="306" w:lineRule="exact"/>
              <w:jc w:val="center"/>
              <w:rPr>
                <w:color w:val="auto"/>
              </w:rPr>
            </w:pPr>
            <w:r w:rsidRPr="0047173E">
              <w:rPr>
                <w:rFonts w:hint="eastAsia"/>
                <w:color w:val="auto"/>
              </w:rPr>
              <w:t>研究業績</w:t>
            </w:r>
          </w:p>
        </w:tc>
        <w:tc>
          <w:tcPr>
            <w:tcW w:w="2551" w:type="dxa"/>
            <w:vAlign w:val="center"/>
          </w:tcPr>
          <w:p w:rsidR="009E6E69" w:rsidRPr="0047173E" w:rsidRDefault="009E6E69" w:rsidP="004E3315">
            <w:pPr>
              <w:adjustRightInd/>
              <w:spacing w:line="306" w:lineRule="exact"/>
              <w:jc w:val="center"/>
              <w:rPr>
                <w:color w:val="auto"/>
              </w:rPr>
            </w:pPr>
            <w:r w:rsidRPr="0047173E">
              <w:rPr>
                <w:rFonts w:hint="eastAsia"/>
                <w:color w:val="auto"/>
              </w:rPr>
              <w:t>所属学会</w:t>
            </w:r>
          </w:p>
        </w:tc>
      </w:tr>
      <w:tr w:rsidR="0047173E" w:rsidRPr="0047173E" w:rsidTr="009E6E69">
        <w:trPr>
          <w:trHeight w:val="1172"/>
        </w:trPr>
        <w:tc>
          <w:tcPr>
            <w:tcW w:w="2552" w:type="dxa"/>
          </w:tcPr>
          <w:p w:rsidR="009E6E69" w:rsidRPr="0047173E" w:rsidRDefault="009E6E69" w:rsidP="00214F6D">
            <w:pPr>
              <w:adjustRightInd/>
              <w:spacing w:line="306" w:lineRule="exact"/>
              <w:rPr>
                <w:color w:val="auto"/>
              </w:rPr>
            </w:pPr>
            <w:r w:rsidRPr="0047173E">
              <w:rPr>
                <w:rFonts w:hint="eastAsia"/>
                <w:color w:val="auto"/>
              </w:rPr>
              <w:t>著書</w:t>
            </w:r>
          </w:p>
          <w:p w:rsidR="009E6E69" w:rsidRPr="0047173E" w:rsidRDefault="009E6E69" w:rsidP="00214F6D">
            <w:pPr>
              <w:adjustRightInd/>
              <w:spacing w:line="306" w:lineRule="exact"/>
              <w:rPr>
                <w:color w:val="auto"/>
              </w:rPr>
            </w:pPr>
            <w:r w:rsidRPr="0047173E">
              <w:rPr>
                <w:rFonts w:hint="eastAsia"/>
                <w:color w:val="auto"/>
              </w:rPr>
              <w:t>学術論文</w:t>
            </w:r>
          </w:p>
          <w:p w:rsidR="009E6E69" w:rsidRPr="0047173E" w:rsidRDefault="009E6E69" w:rsidP="00214F6D">
            <w:pPr>
              <w:adjustRightInd/>
              <w:spacing w:line="306" w:lineRule="exact"/>
              <w:rPr>
                <w:color w:val="auto"/>
              </w:rPr>
            </w:pPr>
            <w:r w:rsidRPr="0047173E">
              <w:rPr>
                <w:rFonts w:hint="eastAsia"/>
                <w:color w:val="auto"/>
              </w:rPr>
              <w:t>実務実績</w:t>
            </w:r>
          </w:p>
          <w:p w:rsidR="009E6E69" w:rsidRPr="0047173E" w:rsidRDefault="009E6E69" w:rsidP="00A249AA">
            <w:pPr>
              <w:adjustRightInd/>
              <w:spacing w:line="306" w:lineRule="exact"/>
              <w:ind w:firstLineChars="100" w:firstLine="252"/>
              <w:rPr>
                <w:color w:val="auto"/>
              </w:rPr>
            </w:pPr>
            <w:r w:rsidRPr="0047173E">
              <w:rPr>
                <w:rFonts w:hint="eastAsia"/>
                <w:color w:val="auto"/>
              </w:rPr>
              <w:t>20編以上</w:t>
            </w:r>
          </w:p>
        </w:tc>
        <w:tc>
          <w:tcPr>
            <w:tcW w:w="2551" w:type="dxa"/>
            <w:vAlign w:val="center"/>
          </w:tcPr>
          <w:p w:rsidR="009E6E69" w:rsidRPr="0047173E" w:rsidRDefault="009E6E69" w:rsidP="00AF5BA6">
            <w:pPr>
              <w:adjustRightInd/>
              <w:spacing w:line="306" w:lineRule="exact"/>
              <w:rPr>
                <w:color w:val="auto"/>
              </w:rPr>
            </w:pPr>
            <w:r w:rsidRPr="0047173E">
              <w:rPr>
                <w:rFonts w:hint="eastAsia"/>
                <w:color w:val="auto"/>
              </w:rPr>
              <w:t>１以上</w:t>
            </w:r>
          </w:p>
        </w:tc>
      </w:tr>
    </w:tbl>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w:t>
      </w:r>
      <w:r w:rsidRPr="0047173E">
        <w:rPr>
          <w:color w:val="auto"/>
        </w:rPr>
        <w:t xml:space="preserve">  </w:t>
      </w:r>
      <w:r w:rsidRPr="0047173E">
        <w:rPr>
          <w:rFonts w:hint="eastAsia"/>
          <w:color w:val="auto"/>
        </w:rPr>
        <w:t>○著書・学術論文</w:t>
      </w:r>
      <w:r w:rsidR="00C97E29" w:rsidRPr="0047173E">
        <w:rPr>
          <w:rFonts w:hint="eastAsia"/>
          <w:color w:val="auto"/>
        </w:rPr>
        <w:t>・実務実績</w:t>
      </w:r>
      <w:r w:rsidRPr="0047173E">
        <w:rPr>
          <w:rFonts w:hint="eastAsia"/>
          <w:color w:val="auto"/>
        </w:rPr>
        <w:t>に係る評価の観点</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ａ　単著による学術上の著書を重視する。</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ｂ　欧文等による国際的な論文を重視する。</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ｃ　共著論文については，その作成に果たした役割を考慮する。</w:t>
      </w:r>
    </w:p>
    <w:p w:rsidR="00214F6D" w:rsidRPr="0047173E" w:rsidRDefault="00214F6D" w:rsidP="00214F6D">
      <w:pPr>
        <w:adjustRightInd/>
        <w:spacing w:line="306" w:lineRule="exact"/>
        <w:ind w:firstLineChars="500" w:firstLine="1260"/>
        <w:rPr>
          <w:rFonts w:cs="Times New Roman"/>
          <w:color w:val="auto"/>
          <w:spacing w:val="6"/>
        </w:rPr>
      </w:pPr>
      <w:r w:rsidRPr="0047173E">
        <w:rPr>
          <w:rFonts w:hint="eastAsia"/>
          <w:color w:val="auto"/>
        </w:rPr>
        <w:t>ｄ　実務実績については，その実務に果たした役割を考慮する。</w:t>
      </w:r>
    </w:p>
    <w:p w:rsidR="00214F6D" w:rsidRPr="0047173E" w:rsidRDefault="00214F6D" w:rsidP="00214F6D">
      <w:pPr>
        <w:adjustRightInd/>
        <w:spacing w:line="306" w:lineRule="exact"/>
        <w:rPr>
          <w:color w:val="auto"/>
        </w:rPr>
      </w:pPr>
      <w:r w:rsidRPr="0047173E">
        <w:rPr>
          <w:rFonts w:hint="eastAsia"/>
          <w:color w:val="auto"/>
        </w:rPr>
        <w:t xml:space="preserve">　　　ア</w:t>
      </w:r>
      <w:r w:rsidRPr="0047173E">
        <w:rPr>
          <w:color w:val="auto"/>
        </w:rPr>
        <w:t xml:space="preserve">  </w:t>
      </w:r>
      <w:r w:rsidRPr="0047173E">
        <w:rPr>
          <w:rFonts w:hint="eastAsia"/>
          <w:color w:val="auto"/>
        </w:rPr>
        <w:t>研究業績の取扱い</w:t>
      </w:r>
    </w:p>
    <w:p w:rsidR="00214F6D" w:rsidRPr="0047173E" w:rsidRDefault="00214F6D" w:rsidP="00214F6D">
      <w:pPr>
        <w:adjustRightInd/>
        <w:spacing w:line="306" w:lineRule="exact"/>
        <w:ind w:left="1258" w:hanging="252"/>
        <w:rPr>
          <w:rFonts w:cs="Times New Roman"/>
          <w:color w:val="auto"/>
          <w:spacing w:val="6"/>
        </w:rPr>
      </w:pPr>
      <w:r w:rsidRPr="0047173E">
        <w:rPr>
          <w:rFonts w:hint="eastAsia"/>
          <w:color w:val="auto"/>
        </w:rPr>
        <w:t>①　著書とは，学術図書，翻訳書，学習指導書及び教科用図書等をいう。</w:t>
      </w:r>
    </w:p>
    <w:p w:rsidR="00214F6D" w:rsidRPr="0047173E" w:rsidRDefault="00214F6D" w:rsidP="00214F6D">
      <w:pPr>
        <w:adjustRightInd/>
        <w:spacing w:line="306" w:lineRule="exact"/>
        <w:ind w:left="1258" w:hanging="1258"/>
        <w:rPr>
          <w:rFonts w:cs="Times New Roman"/>
          <w:color w:val="auto"/>
          <w:spacing w:val="6"/>
        </w:rPr>
      </w:pPr>
      <w:r w:rsidRPr="0047173E">
        <w:rPr>
          <w:rFonts w:hint="eastAsia"/>
          <w:color w:val="auto"/>
        </w:rPr>
        <w:t xml:space="preserve">　　　　②　学術論文とは，学会・機関等の刊行する学術雑誌，学会誌，紀要等（以下「学術雑誌等」という。）に掲載されたものをいい，その内容は，所属学会の水準を保つものとする。また，学術論文には最近５年以内に発表</w:t>
      </w:r>
      <w:r w:rsidR="003477B6">
        <w:rPr>
          <w:rFonts w:hint="eastAsia"/>
          <w:color w:val="auto"/>
        </w:rPr>
        <w:t>された</w:t>
      </w:r>
      <w:r w:rsidRPr="0047173E">
        <w:rPr>
          <w:rFonts w:hint="eastAsia"/>
          <w:color w:val="auto"/>
        </w:rPr>
        <w:t>ものが含まれていなければならない。</w:t>
      </w:r>
    </w:p>
    <w:p w:rsidR="00214F6D" w:rsidRPr="0047173E" w:rsidRDefault="00214F6D" w:rsidP="00214F6D">
      <w:pPr>
        <w:adjustRightInd/>
        <w:spacing w:line="306" w:lineRule="exact"/>
        <w:ind w:left="1258" w:hanging="1258"/>
        <w:rPr>
          <w:color w:val="auto"/>
        </w:rPr>
      </w:pPr>
      <w:r w:rsidRPr="0047173E">
        <w:rPr>
          <w:rFonts w:hint="eastAsia"/>
          <w:color w:val="auto"/>
        </w:rPr>
        <w:t xml:space="preserve">　　　　③　レフリー論文とは，国際的又は全国的な学会・機関等（これらに相当する学会・機関等を含む。）が刊行するレフリー制度の整った学術雑誌等に</w:t>
      </w:r>
      <w:r w:rsidR="004D6D74" w:rsidRPr="0047173E">
        <w:rPr>
          <w:rFonts w:hint="eastAsia"/>
          <w:color w:val="auto"/>
        </w:rPr>
        <w:t>審査を経て</w:t>
      </w:r>
      <w:r w:rsidRPr="0047173E">
        <w:rPr>
          <w:rFonts w:hint="eastAsia"/>
          <w:color w:val="auto"/>
        </w:rPr>
        <w:t>掲載された論文をいう。</w:t>
      </w:r>
    </w:p>
    <w:p w:rsidR="00214F6D" w:rsidRPr="0047173E" w:rsidRDefault="00214F6D" w:rsidP="00214F6D">
      <w:pPr>
        <w:adjustRightInd/>
        <w:spacing w:line="306" w:lineRule="exact"/>
        <w:ind w:left="1258" w:hanging="1258"/>
        <w:rPr>
          <w:color w:val="auto"/>
        </w:rPr>
      </w:pPr>
      <w:r w:rsidRPr="0047173E">
        <w:rPr>
          <w:rFonts w:hint="eastAsia"/>
          <w:color w:val="auto"/>
        </w:rPr>
        <w:t xml:space="preserve">　　　　④　実務実績とは，</w:t>
      </w:r>
      <w:r w:rsidR="00F37DD5">
        <w:rPr>
          <w:rFonts w:hint="eastAsia"/>
          <w:color w:val="auto"/>
        </w:rPr>
        <w:t>IR</w:t>
      </w:r>
      <w:r w:rsidR="00A249AA" w:rsidRPr="0047173E">
        <w:rPr>
          <w:rFonts w:hint="eastAsia"/>
          <w:color w:val="auto"/>
        </w:rPr>
        <w:t>業務に関するもので，企画・プロジェクト</w:t>
      </w:r>
      <w:r w:rsidR="003A6EA4" w:rsidRPr="0047173E">
        <w:rPr>
          <w:rFonts w:hint="eastAsia"/>
          <w:color w:val="auto"/>
        </w:rPr>
        <w:t>等の実績</w:t>
      </w:r>
      <w:r w:rsidR="00A249AA" w:rsidRPr="0047173E">
        <w:rPr>
          <w:rFonts w:hint="eastAsia"/>
          <w:color w:val="auto"/>
        </w:rPr>
        <w:t>及び報告書</w:t>
      </w:r>
      <w:r w:rsidR="005F29A3" w:rsidRPr="0047173E">
        <w:rPr>
          <w:rFonts w:hint="eastAsia"/>
          <w:color w:val="auto"/>
        </w:rPr>
        <w:t>等</w:t>
      </w:r>
      <w:r w:rsidRPr="0047173E">
        <w:rPr>
          <w:rFonts w:hint="eastAsia"/>
          <w:color w:val="auto"/>
        </w:rPr>
        <w:t>をいう。</w:t>
      </w:r>
    </w:p>
    <w:p w:rsidR="00214F6D" w:rsidRPr="0047173E" w:rsidRDefault="00214F6D" w:rsidP="00214F6D">
      <w:pPr>
        <w:adjustRightInd/>
        <w:spacing w:line="306" w:lineRule="exact"/>
        <w:ind w:left="1258" w:hanging="1258"/>
        <w:rPr>
          <w:rFonts w:cs="Times New Roman"/>
          <w:color w:val="auto"/>
          <w:spacing w:val="6"/>
        </w:rPr>
      </w:pPr>
      <w:r w:rsidRPr="0047173E">
        <w:rPr>
          <w:rFonts w:hint="eastAsia"/>
          <w:color w:val="auto"/>
        </w:rPr>
        <w:t xml:space="preserve">　　　　</w:t>
      </w:r>
      <w:r w:rsidR="00AF5BA6" w:rsidRPr="0047173E">
        <w:rPr>
          <w:rFonts w:hint="eastAsia"/>
          <w:color w:val="auto"/>
        </w:rPr>
        <w:t>⑤</w:t>
      </w:r>
      <w:r w:rsidRPr="0047173E">
        <w:rPr>
          <w:rFonts w:hint="eastAsia"/>
          <w:color w:val="auto"/>
        </w:rPr>
        <w:t xml:space="preserve">　原則として，博士論文はレフリー論文とみなすことができる。</w:t>
      </w:r>
    </w:p>
    <w:p w:rsidR="00214F6D" w:rsidRPr="0047173E" w:rsidRDefault="00AF5BA6" w:rsidP="00214F6D">
      <w:pPr>
        <w:adjustRightInd/>
        <w:spacing w:line="306" w:lineRule="exact"/>
        <w:ind w:left="1258" w:hanging="1258"/>
        <w:rPr>
          <w:rFonts w:cs="Times New Roman"/>
          <w:color w:val="auto"/>
          <w:spacing w:val="6"/>
        </w:rPr>
      </w:pPr>
      <w:r w:rsidRPr="0047173E">
        <w:rPr>
          <w:rFonts w:hint="eastAsia"/>
          <w:color w:val="auto"/>
        </w:rPr>
        <w:t xml:space="preserve">　　　　⑥</w:t>
      </w:r>
      <w:r w:rsidR="00214F6D" w:rsidRPr="0047173E">
        <w:rPr>
          <w:rFonts w:hint="eastAsia"/>
          <w:color w:val="auto"/>
        </w:rPr>
        <w:t xml:space="preserve">　学術図書で単著</w:t>
      </w:r>
      <w:r w:rsidR="00A50E9B" w:rsidRPr="0047173E">
        <w:rPr>
          <w:rFonts w:hint="eastAsia"/>
          <w:color w:val="auto"/>
        </w:rPr>
        <w:t>若しくは</w:t>
      </w:r>
      <w:r w:rsidR="00214F6D" w:rsidRPr="0047173E">
        <w:rPr>
          <w:rFonts w:hint="eastAsia"/>
          <w:color w:val="auto"/>
        </w:rPr>
        <w:t>主たる著者の著書</w:t>
      </w:r>
      <w:r w:rsidR="00272B0E" w:rsidRPr="0047173E">
        <w:rPr>
          <w:rFonts w:hint="eastAsia"/>
          <w:color w:val="auto"/>
        </w:rPr>
        <w:t>又は</w:t>
      </w:r>
      <w:r w:rsidR="00F37DD5">
        <w:rPr>
          <w:rFonts w:hint="eastAsia"/>
          <w:color w:val="auto"/>
        </w:rPr>
        <w:t>IR</w:t>
      </w:r>
      <w:r w:rsidR="00272B0E" w:rsidRPr="0047173E">
        <w:rPr>
          <w:rFonts w:hint="eastAsia"/>
          <w:color w:val="auto"/>
        </w:rPr>
        <w:t>業務における実務実績等</w:t>
      </w:r>
      <w:r w:rsidR="00214F6D" w:rsidRPr="0047173E">
        <w:rPr>
          <w:rFonts w:hint="eastAsia"/>
          <w:color w:val="auto"/>
        </w:rPr>
        <w:t>のうち，審査委員会が認めたものについては，レフリー論文と同等として扱うことができる。</w:t>
      </w:r>
    </w:p>
    <w:p w:rsidR="00214F6D" w:rsidRPr="0047173E" w:rsidRDefault="00214F6D" w:rsidP="00214F6D">
      <w:pPr>
        <w:adjustRightInd/>
        <w:spacing w:line="306" w:lineRule="exact"/>
        <w:ind w:left="1258" w:hanging="1258"/>
        <w:rPr>
          <w:color w:val="auto"/>
        </w:rPr>
      </w:pPr>
      <w:r w:rsidRPr="0047173E">
        <w:rPr>
          <w:rFonts w:hint="eastAsia"/>
          <w:color w:val="auto"/>
        </w:rPr>
        <w:lastRenderedPageBreak/>
        <w:t xml:space="preserve">　　　　</w:t>
      </w:r>
      <w:r w:rsidR="00AF5BA6" w:rsidRPr="0047173E">
        <w:rPr>
          <w:rFonts w:hint="eastAsia"/>
          <w:color w:val="auto"/>
        </w:rPr>
        <w:t>⑦</w:t>
      </w:r>
      <w:r w:rsidRPr="0047173E">
        <w:rPr>
          <w:rFonts w:hint="eastAsia"/>
          <w:color w:val="auto"/>
        </w:rPr>
        <w:t xml:space="preserve">　研究業績には，レフリー論文（上記</w:t>
      </w:r>
      <w:r w:rsidR="00AF5BA6" w:rsidRPr="0047173E">
        <w:rPr>
          <w:rFonts w:hint="eastAsia"/>
          <w:color w:val="auto"/>
        </w:rPr>
        <w:t>⑤</w:t>
      </w:r>
      <w:r w:rsidRPr="0047173E">
        <w:rPr>
          <w:rFonts w:hint="eastAsia"/>
          <w:color w:val="auto"/>
        </w:rPr>
        <w:t>及び</w:t>
      </w:r>
      <w:r w:rsidR="00AF5BA6" w:rsidRPr="0047173E">
        <w:rPr>
          <w:rFonts w:hint="eastAsia"/>
          <w:color w:val="auto"/>
        </w:rPr>
        <w:t>⑥</w:t>
      </w:r>
      <w:r w:rsidRPr="0047173E">
        <w:rPr>
          <w:rFonts w:hint="eastAsia"/>
          <w:color w:val="auto"/>
        </w:rPr>
        <w:t>を含む。）を教育学系，教科教育系及び文系の場合は５編以上，理系の場合は</w:t>
      </w:r>
      <w:r w:rsidRPr="0047173E">
        <w:rPr>
          <w:color w:val="auto"/>
        </w:rPr>
        <w:t>10</w:t>
      </w:r>
      <w:r w:rsidRPr="0047173E">
        <w:rPr>
          <w:rFonts w:hint="eastAsia"/>
          <w:color w:val="auto"/>
        </w:rPr>
        <w:t>編以上含むものとする。</w:t>
      </w:r>
    </w:p>
    <w:p w:rsidR="00214F6D" w:rsidRPr="0047173E" w:rsidRDefault="00A50E9B" w:rsidP="00214F6D">
      <w:pPr>
        <w:adjustRightInd/>
        <w:spacing w:line="306" w:lineRule="exact"/>
        <w:ind w:left="1258" w:hanging="1258"/>
        <w:rPr>
          <w:rFonts w:cs="Times New Roman"/>
          <w:color w:val="auto"/>
          <w:spacing w:val="6"/>
        </w:rPr>
      </w:pPr>
      <w:r w:rsidRPr="0047173E">
        <w:rPr>
          <w:rFonts w:hint="eastAsia"/>
          <w:color w:val="auto"/>
        </w:rPr>
        <w:t xml:space="preserve">　　　　</w:t>
      </w:r>
      <w:r w:rsidR="003A6EA4" w:rsidRPr="0047173E">
        <w:rPr>
          <w:rFonts w:hint="eastAsia"/>
          <w:color w:val="auto"/>
        </w:rPr>
        <w:t>⑧</w:t>
      </w:r>
      <w:r w:rsidR="00214F6D" w:rsidRPr="0047173E">
        <w:rPr>
          <w:rFonts w:hint="eastAsia"/>
          <w:color w:val="auto"/>
        </w:rPr>
        <w:t xml:space="preserve">　上記①から</w:t>
      </w:r>
      <w:r w:rsidR="003A6EA4" w:rsidRPr="0047173E">
        <w:rPr>
          <w:rFonts w:hint="eastAsia"/>
          <w:color w:val="auto"/>
        </w:rPr>
        <w:t>⑦</w:t>
      </w:r>
      <w:r w:rsidR="00214F6D" w:rsidRPr="0047173E">
        <w:rPr>
          <w:rFonts w:hint="eastAsia"/>
          <w:color w:val="auto"/>
        </w:rPr>
        <w:t>までによることのできない実績については，審査委員会での水準評価に関する見解に基づき，研究業績とすることができる。</w:t>
      </w:r>
    </w:p>
    <w:p w:rsidR="00214F6D" w:rsidRPr="0047173E" w:rsidRDefault="00AF5BA6" w:rsidP="00214F6D">
      <w:pPr>
        <w:adjustRightInd/>
        <w:spacing w:line="306" w:lineRule="exact"/>
        <w:ind w:left="1258" w:hanging="1258"/>
        <w:rPr>
          <w:rFonts w:cs="Times New Roman"/>
          <w:color w:val="auto"/>
          <w:spacing w:val="6"/>
        </w:rPr>
      </w:pPr>
      <w:r w:rsidRPr="0047173E">
        <w:rPr>
          <w:rFonts w:hint="eastAsia"/>
          <w:color w:val="auto"/>
        </w:rPr>
        <w:t xml:space="preserve">　　　　</w:t>
      </w:r>
      <w:r w:rsidR="003A6EA4" w:rsidRPr="0047173E">
        <w:rPr>
          <w:rFonts w:hint="eastAsia"/>
          <w:color w:val="auto"/>
        </w:rPr>
        <w:t>⑨</w:t>
      </w:r>
      <w:r w:rsidR="00214F6D" w:rsidRPr="0047173E">
        <w:rPr>
          <w:rFonts w:hint="eastAsia"/>
          <w:color w:val="auto"/>
        </w:rPr>
        <w:t xml:space="preserve">　上記以外の業績は，原則として，「その他」の区分として扱う。</w:t>
      </w:r>
    </w:p>
    <w:p w:rsidR="00214F6D" w:rsidRPr="0047173E" w:rsidRDefault="00AF5BA6" w:rsidP="00AF5BA6">
      <w:pPr>
        <w:adjustRightInd/>
        <w:spacing w:line="306" w:lineRule="exact"/>
        <w:ind w:left="1258" w:hanging="1258"/>
        <w:rPr>
          <w:rFonts w:cs="Times New Roman"/>
          <w:color w:val="auto"/>
          <w:spacing w:val="6"/>
        </w:rPr>
      </w:pPr>
      <w:r w:rsidRPr="0047173E">
        <w:rPr>
          <w:rFonts w:hint="eastAsia"/>
          <w:color w:val="auto"/>
        </w:rPr>
        <w:t xml:space="preserve">　　　</w:t>
      </w:r>
      <w:r w:rsidR="00214F6D" w:rsidRPr="0047173E">
        <w:rPr>
          <w:rFonts w:hint="eastAsia"/>
          <w:color w:val="auto"/>
        </w:rPr>
        <w:t>イ　所属学会の取扱い</w:t>
      </w:r>
    </w:p>
    <w:p w:rsidR="00214F6D" w:rsidRPr="0047173E" w:rsidRDefault="00214F6D" w:rsidP="00214F6D">
      <w:pPr>
        <w:adjustRightInd/>
        <w:spacing w:line="306" w:lineRule="exact"/>
        <w:ind w:left="1006" w:hanging="1006"/>
        <w:rPr>
          <w:color w:val="auto"/>
        </w:rPr>
      </w:pPr>
      <w:r w:rsidRPr="0047173E">
        <w:rPr>
          <w:rFonts w:hint="eastAsia"/>
          <w:color w:val="auto"/>
        </w:rPr>
        <w:t xml:space="preserve">　　　　</w:t>
      </w:r>
      <w:r w:rsidR="00C32526" w:rsidRPr="0047173E">
        <w:rPr>
          <w:rFonts w:hint="eastAsia"/>
          <w:color w:val="auto"/>
        </w:rPr>
        <w:t xml:space="preserve">　</w:t>
      </w:r>
      <w:r w:rsidRPr="0047173E">
        <w:rPr>
          <w:rFonts w:hint="eastAsia"/>
          <w:color w:val="auto"/>
        </w:rPr>
        <w:t>学会のほか，専門分野に係る全国的なレベルの協会・団体等を含めるものとする。</w:t>
      </w:r>
    </w:p>
    <w:p w:rsidR="00214F6D" w:rsidRPr="0047173E" w:rsidRDefault="00214F6D" w:rsidP="00214F6D">
      <w:pPr>
        <w:adjustRightInd/>
        <w:spacing w:line="306" w:lineRule="exact"/>
        <w:ind w:left="1006" w:hanging="1006"/>
        <w:rPr>
          <w:color w:val="auto"/>
        </w:rPr>
      </w:pPr>
      <w:r w:rsidRPr="0047173E">
        <w:rPr>
          <w:rFonts w:hint="eastAsia"/>
          <w:color w:val="auto"/>
        </w:rPr>
        <w:t xml:space="preserve">　　　ウ　その他</w:t>
      </w:r>
    </w:p>
    <w:p w:rsidR="00214F6D" w:rsidRPr="0047173E" w:rsidRDefault="00214F6D" w:rsidP="00214F6D">
      <w:pPr>
        <w:adjustRightInd/>
        <w:spacing w:line="306" w:lineRule="exact"/>
        <w:ind w:left="1260" w:hangingChars="500" w:hanging="1260"/>
        <w:rPr>
          <w:rFonts w:cs="Times New Roman"/>
          <w:color w:val="auto"/>
          <w:spacing w:val="6"/>
        </w:rPr>
      </w:pPr>
      <w:r w:rsidRPr="0047173E">
        <w:rPr>
          <w:rFonts w:hint="eastAsia"/>
          <w:color w:val="auto"/>
        </w:rPr>
        <w:t xml:space="preserve">　　　　①　昇任時における研究業績には，</w:t>
      </w:r>
      <w:r w:rsidR="00F37DD5">
        <w:rPr>
          <w:rFonts w:hint="eastAsia"/>
          <w:color w:val="auto"/>
        </w:rPr>
        <w:t>IR</w:t>
      </w:r>
      <w:r w:rsidR="00142475" w:rsidRPr="0047173E">
        <w:rPr>
          <w:rFonts w:hint="eastAsia"/>
          <w:color w:val="auto"/>
        </w:rPr>
        <w:t>センター</w:t>
      </w:r>
      <w:r w:rsidR="00EB0C6A" w:rsidRPr="0047173E">
        <w:rPr>
          <w:rFonts w:hint="eastAsia"/>
          <w:color w:val="auto"/>
        </w:rPr>
        <w:t>に所属する</w:t>
      </w:r>
      <w:r w:rsidRPr="0047173E">
        <w:rPr>
          <w:rFonts w:hint="eastAsia"/>
          <w:color w:val="auto"/>
        </w:rPr>
        <w:t>教員としての研究上の業績を含</w:t>
      </w:r>
      <w:r w:rsidR="00577AC9" w:rsidRPr="0047173E">
        <w:rPr>
          <w:rFonts w:hint="eastAsia"/>
          <w:color w:val="auto"/>
        </w:rPr>
        <w:t>む</w:t>
      </w:r>
      <w:r w:rsidRPr="0047173E">
        <w:rPr>
          <w:rFonts w:hint="eastAsia"/>
          <w:color w:val="auto"/>
        </w:rPr>
        <w:t>ものとする。</w:t>
      </w:r>
    </w:p>
    <w:p w:rsidR="00214F6D" w:rsidRPr="0047173E" w:rsidRDefault="00214F6D" w:rsidP="00214F6D">
      <w:pPr>
        <w:adjustRightInd/>
        <w:spacing w:line="306" w:lineRule="exact"/>
        <w:ind w:left="1258" w:hanging="1258"/>
        <w:rPr>
          <w:color w:val="auto"/>
        </w:rPr>
      </w:pPr>
      <w:r w:rsidRPr="0047173E">
        <w:rPr>
          <w:rFonts w:hint="eastAsia"/>
          <w:color w:val="auto"/>
        </w:rPr>
        <w:t xml:space="preserve">　　　　②　教員養成課程</w:t>
      </w:r>
      <w:r w:rsidR="00AF5BA6" w:rsidRPr="0047173E">
        <w:rPr>
          <w:rFonts w:hint="eastAsia"/>
          <w:color w:val="auto"/>
        </w:rPr>
        <w:t>を</w:t>
      </w:r>
      <w:r w:rsidR="00577AC9" w:rsidRPr="0047173E">
        <w:rPr>
          <w:rFonts w:hint="eastAsia"/>
          <w:color w:val="auto"/>
        </w:rPr>
        <w:t>担当（兼務）</w:t>
      </w:r>
      <w:r w:rsidRPr="0047173E">
        <w:rPr>
          <w:rFonts w:hint="eastAsia"/>
          <w:color w:val="auto"/>
        </w:rPr>
        <w:t>する教員の昇任時における研究業績には，教育に関する学術論文を１編以上含むものとする。</w:t>
      </w:r>
    </w:p>
    <w:p w:rsidR="00214F6D" w:rsidRPr="0047173E" w:rsidRDefault="00AF5BA6" w:rsidP="008B4A13">
      <w:pPr>
        <w:adjustRightInd/>
        <w:spacing w:line="306" w:lineRule="exact"/>
        <w:ind w:left="1258" w:hanging="1258"/>
        <w:rPr>
          <w:rFonts w:cs="Times New Roman"/>
          <w:color w:val="auto"/>
          <w:spacing w:val="6"/>
        </w:rPr>
      </w:pPr>
      <w:r w:rsidRPr="0047173E">
        <w:rPr>
          <w:rFonts w:hint="eastAsia"/>
          <w:color w:val="auto"/>
        </w:rPr>
        <w:t xml:space="preserve">　</w:t>
      </w:r>
      <w:r w:rsidR="00214F6D" w:rsidRPr="0047173E">
        <w:rPr>
          <w:rFonts w:hint="eastAsia"/>
          <w:color w:val="auto"/>
        </w:rPr>
        <w:t xml:space="preserve">２　</w:t>
      </w:r>
      <w:r w:rsidR="00B030BB" w:rsidRPr="0047173E">
        <w:rPr>
          <w:rFonts w:hint="eastAsia"/>
          <w:color w:val="auto"/>
        </w:rPr>
        <w:t>職務等に関する</w:t>
      </w:r>
      <w:r w:rsidR="00214F6D" w:rsidRPr="0047173E">
        <w:rPr>
          <w:rFonts w:hint="eastAsia"/>
          <w:color w:val="auto"/>
        </w:rPr>
        <w:t>実績について</w:t>
      </w:r>
    </w:p>
    <w:p w:rsidR="00214F6D" w:rsidRPr="0047173E" w:rsidRDefault="00214F6D" w:rsidP="00EB00D5">
      <w:pPr>
        <w:adjustRightInd/>
        <w:spacing w:line="306" w:lineRule="exact"/>
        <w:ind w:left="1258" w:hanging="1258"/>
        <w:rPr>
          <w:color w:val="auto"/>
        </w:rPr>
      </w:pPr>
      <w:r w:rsidRPr="0047173E">
        <w:rPr>
          <w:rFonts w:hint="eastAsia"/>
          <w:color w:val="auto"/>
        </w:rPr>
        <w:t xml:space="preserve">　　　</w:t>
      </w:r>
      <w:r w:rsidR="00B030BB" w:rsidRPr="0047173E">
        <w:rPr>
          <w:rFonts w:hint="eastAsia"/>
          <w:color w:val="auto"/>
        </w:rPr>
        <w:t>職務等に関する実績については</w:t>
      </w:r>
      <w:r w:rsidRPr="0047173E">
        <w:rPr>
          <w:rFonts w:hint="eastAsia"/>
          <w:color w:val="auto"/>
        </w:rPr>
        <w:t>，次の観点から評価する。</w:t>
      </w:r>
      <w:r w:rsidR="008B4A13" w:rsidRPr="0047173E">
        <w:rPr>
          <w:rFonts w:hint="eastAsia"/>
          <w:color w:val="auto"/>
        </w:rPr>
        <w:t>ただし，</w:t>
      </w:r>
      <w:r w:rsidR="00F37DD5">
        <w:rPr>
          <w:rFonts w:hint="eastAsia"/>
          <w:color w:val="auto"/>
        </w:rPr>
        <w:t>IR</w:t>
      </w:r>
      <w:r w:rsidR="00142475" w:rsidRPr="0047173E">
        <w:rPr>
          <w:rFonts w:hint="eastAsia"/>
          <w:color w:val="auto"/>
        </w:rPr>
        <w:t>センター</w:t>
      </w:r>
      <w:r w:rsidR="00B030BB" w:rsidRPr="0047173E">
        <w:rPr>
          <w:rFonts w:hint="eastAsia"/>
          <w:color w:val="auto"/>
        </w:rPr>
        <w:t>に所属</w:t>
      </w:r>
      <w:r w:rsidR="00EB0C6A" w:rsidRPr="0047173E">
        <w:rPr>
          <w:rFonts w:hint="eastAsia"/>
          <w:color w:val="auto"/>
        </w:rPr>
        <w:t>する教員</w:t>
      </w:r>
      <w:r w:rsidR="008B4A13" w:rsidRPr="0047173E">
        <w:rPr>
          <w:rFonts w:hint="eastAsia"/>
          <w:color w:val="auto"/>
        </w:rPr>
        <w:t>として必要がないと審査委員会が判断した場合は評価の対象としないことができる。</w:t>
      </w:r>
    </w:p>
    <w:p w:rsidR="00B030BB" w:rsidRPr="0047173E" w:rsidRDefault="00B030BB" w:rsidP="00B030BB">
      <w:pPr>
        <w:adjustRightInd/>
        <w:spacing w:line="306" w:lineRule="exact"/>
        <w:ind w:firstLineChars="200" w:firstLine="504"/>
        <w:rPr>
          <w:color w:val="auto"/>
        </w:rPr>
      </w:pPr>
      <w:r w:rsidRPr="0047173E">
        <w:rPr>
          <w:rFonts w:hint="eastAsia"/>
          <w:color w:val="auto"/>
        </w:rPr>
        <w:t>(</w:t>
      </w:r>
      <w:r w:rsidRPr="0047173E">
        <w:rPr>
          <w:color w:val="auto"/>
        </w:rPr>
        <w:t xml:space="preserve">1) </w:t>
      </w:r>
      <w:r w:rsidRPr="0047173E">
        <w:rPr>
          <w:rFonts w:hint="eastAsia"/>
          <w:color w:val="auto"/>
        </w:rPr>
        <w:t>職務実績面</w:t>
      </w:r>
    </w:p>
    <w:p w:rsidR="00B030BB" w:rsidRPr="0047173E" w:rsidRDefault="00B030BB" w:rsidP="00B030BB">
      <w:pPr>
        <w:adjustRightInd/>
        <w:spacing w:line="306" w:lineRule="exact"/>
        <w:ind w:firstLineChars="200" w:firstLine="504"/>
        <w:rPr>
          <w:color w:val="auto"/>
        </w:rPr>
      </w:pPr>
      <w:r w:rsidRPr="0047173E">
        <w:rPr>
          <w:rFonts w:hint="eastAsia"/>
          <w:color w:val="auto"/>
        </w:rPr>
        <w:t xml:space="preserve">　　次の観点から評価する。</w:t>
      </w:r>
    </w:p>
    <w:p w:rsidR="00214F6D" w:rsidRPr="0047173E" w:rsidRDefault="00214F6D" w:rsidP="00214F6D">
      <w:pPr>
        <w:adjustRightInd/>
        <w:spacing w:line="306" w:lineRule="exact"/>
        <w:ind w:left="1006" w:hanging="1006"/>
        <w:rPr>
          <w:rFonts w:cs="Times New Roman"/>
          <w:color w:val="auto"/>
          <w:spacing w:val="6"/>
        </w:rPr>
      </w:pPr>
      <w:r w:rsidRPr="0047173E">
        <w:rPr>
          <w:rFonts w:hint="eastAsia"/>
          <w:color w:val="auto"/>
        </w:rPr>
        <w:t xml:space="preserve">　　　ア　</w:t>
      </w:r>
      <w:r w:rsidR="00B030BB" w:rsidRPr="0047173E">
        <w:rPr>
          <w:rFonts w:hint="eastAsia"/>
          <w:color w:val="auto"/>
        </w:rPr>
        <w:t>本学の授業科目を担当する教育上の能力を有すると認められるか。</w:t>
      </w:r>
    </w:p>
    <w:p w:rsidR="00214F6D" w:rsidRPr="0047173E" w:rsidRDefault="00214F6D" w:rsidP="00214F6D">
      <w:pPr>
        <w:adjustRightInd/>
        <w:spacing w:line="306" w:lineRule="exact"/>
        <w:ind w:left="1008" w:hanging="1008"/>
        <w:rPr>
          <w:color w:val="auto"/>
        </w:rPr>
      </w:pPr>
      <w:r w:rsidRPr="0047173E">
        <w:rPr>
          <w:rFonts w:hint="eastAsia"/>
          <w:color w:val="auto"/>
        </w:rPr>
        <w:t xml:space="preserve">　　　イ　授業内容・方法の改善及び創意・工夫に</w:t>
      </w:r>
      <w:r w:rsidR="001A0693" w:rsidRPr="0047173E">
        <w:rPr>
          <w:rFonts w:hint="eastAsia"/>
          <w:color w:val="auto"/>
        </w:rPr>
        <w:t>協働</w:t>
      </w:r>
      <w:r w:rsidR="00B030BB" w:rsidRPr="0047173E">
        <w:rPr>
          <w:rFonts w:hint="eastAsia"/>
          <w:color w:val="auto"/>
        </w:rPr>
        <w:t>的</w:t>
      </w:r>
      <w:r w:rsidRPr="0047173E">
        <w:rPr>
          <w:rFonts w:hint="eastAsia"/>
          <w:color w:val="auto"/>
        </w:rPr>
        <w:t>に取組んでいるか。</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ウ　学外の諸団体及び所属する学会等の運営並びに発展に寄与する活動を行っているか。</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(2) 管理運営面</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最近５年間の主な活動について，次の観点から評価する。</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ア　どの程度の期間，どのような委員会等の委員等として任務を遂行したか。</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イ　委員会等の中での役割，業務の内容は，どのようなものであったか。</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(3)</w:t>
      </w:r>
      <w:r w:rsidRPr="0047173E">
        <w:rPr>
          <w:color w:val="auto"/>
        </w:rPr>
        <w:t xml:space="preserve"> </w:t>
      </w:r>
      <w:r w:rsidRPr="0047173E">
        <w:rPr>
          <w:rFonts w:hint="eastAsia"/>
          <w:color w:val="auto"/>
        </w:rPr>
        <w:t>社会貢献面</w:t>
      </w:r>
    </w:p>
    <w:p w:rsidR="00B030BB" w:rsidRPr="0047173E" w:rsidRDefault="00B030BB" w:rsidP="00214F6D">
      <w:pPr>
        <w:adjustRightInd/>
        <w:spacing w:line="306" w:lineRule="exact"/>
        <w:ind w:left="1008" w:hanging="1008"/>
        <w:rPr>
          <w:color w:val="auto"/>
        </w:rPr>
      </w:pPr>
      <w:r w:rsidRPr="0047173E">
        <w:rPr>
          <w:rFonts w:hint="eastAsia"/>
          <w:color w:val="auto"/>
        </w:rPr>
        <w:t xml:space="preserve">　　　　最近５年間の主な活動が，専門知識等を広く社会や地域に還元しているかについて評価する。</w:t>
      </w:r>
    </w:p>
    <w:p w:rsidR="00A909B3" w:rsidRPr="0047173E" w:rsidRDefault="00A909B3" w:rsidP="00214F6D">
      <w:pPr>
        <w:adjustRightInd/>
        <w:spacing w:line="306" w:lineRule="exact"/>
        <w:ind w:left="1008" w:hanging="1008"/>
        <w:rPr>
          <w:color w:val="auto"/>
        </w:rPr>
      </w:pPr>
      <w:r w:rsidRPr="0047173E">
        <w:rPr>
          <w:rFonts w:hint="eastAsia"/>
          <w:color w:val="auto"/>
        </w:rPr>
        <w:t xml:space="preserve">　３　</w:t>
      </w:r>
      <w:r w:rsidR="00F37DD5">
        <w:rPr>
          <w:rFonts w:hint="eastAsia"/>
          <w:color w:val="auto"/>
        </w:rPr>
        <w:t>IR</w:t>
      </w:r>
      <w:r w:rsidRPr="0047173E">
        <w:rPr>
          <w:rFonts w:hint="eastAsia"/>
          <w:color w:val="auto"/>
        </w:rPr>
        <w:t>業務に関する実績について</w:t>
      </w:r>
    </w:p>
    <w:p w:rsidR="00D6095D" w:rsidRPr="0047173E" w:rsidRDefault="00A909B3" w:rsidP="00A909B3">
      <w:pPr>
        <w:adjustRightInd/>
        <w:spacing w:line="306" w:lineRule="exact"/>
        <w:ind w:left="1008" w:hanging="1008"/>
        <w:rPr>
          <w:color w:val="auto"/>
        </w:rPr>
      </w:pPr>
      <w:r w:rsidRPr="0047173E">
        <w:rPr>
          <w:rFonts w:hint="eastAsia"/>
          <w:color w:val="auto"/>
        </w:rPr>
        <w:t xml:space="preserve">　　　</w:t>
      </w:r>
      <w:r w:rsidR="00F37DD5">
        <w:rPr>
          <w:rFonts w:hint="eastAsia"/>
          <w:color w:val="auto"/>
        </w:rPr>
        <w:t>IR</w:t>
      </w:r>
      <w:r w:rsidRPr="0047173E">
        <w:rPr>
          <w:rFonts w:hint="eastAsia"/>
          <w:color w:val="auto"/>
        </w:rPr>
        <w:t>業務に関する実績は，</w:t>
      </w:r>
      <w:r w:rsidR="00D6095D" w:rsidRPr="0047173E">
        <w:rPr>
          <w:rFonts w:hint="eastAsia"/>
          <w:color w:val="auto"/>
        </w:rPr>
        <w:t>次の観点から評価する。</w:t>
      </w:r>
    </w:p>
    <w:p w:rsidR="00D6095D" w:rsidRPr="0047173E" w:rsidRDefault="00D6095D" w:rsidP="00EB00D5">
      <w:pPr>
        <w:adjustRightInd/>
        <w:spacing w:line="306" w:lineRule="exact"/>
        <w:ind w:leftChars="300" w:left="1008" w:hangingChars="100" w:hanging="252"/>
        <w:rPr>
          <w:color w:val="auto"/>
        </w:rPr>
      </w:pPr>
      <w:r w:rsidRPr="0047173E">
        <w:rPr>
          <w:rFonts w:hint="eastAsia"/>
          <w:color w:val="auto"/>
        </w:rPr>
        <w:t xml:space="preserve">ア　</w:t>
      </w:r>
      <w:r w:rsidR="00A909B3" w:rsidRPr="0047173E">
        <w:rPr>
          <w:rFonts w:hint="eastAsia"/>
          <w:color w:val="auto"/>
        </w:rPr>
        <w:t>どの程度の期間，どのような任務を遂行してきたか</w:t>
      </w:r>
      <w:r w:rsidRPr="0047173E">
        <w:rPr>
          <w:rFonts w:hint="eastAsia"/>
          <w:color w:val="auto"/>
        </w:rPr>
        <w:t>。（ただし，採用時において実績がない者は評価の対象としない。）</w:t>
      </w:r>
    </w:p>
    <w:p w:rsidR="00214F6D" w:rsidRPr="0047173E" w:rsidRDefault="00D6095D" w:rsidP="00C92712">
      <w:pPr>
        <w:adjustRightInd/>
        <w:spacing w:line="306" w:lineRule="exact"/>
        <w:ind w:firstLineChars="300" w:firstLine="756"/>
        <w:rPr>
          <w:color w:val="auto"/>
        </w:rPr>
      </w:pPr>
      <w:r w:rsidRPr="0047173E">
        <w:rPr>
          <w:rFonts w:hint="eastAsia"/>
          <w:color w:val="auto"/>
        </w:rPr>
        <w:t xml:space="preserve">イ　</w:t>
      </w:r>
      <w:r w:rsidR="00F37DD5">
        <w:rPr>
          <w:rFonts w:hint="eastAsia"/>
          <w:color w:val="auto"/>
        </w:rPr>
        <w:t>IR</w:t>
      </w:r>
      <w:r w:rsidRPr="0047173E">
        <w:rPr>
          <w:rFonts w:hint="eastAsia"/>
          <w:color w:val="auto"/>
        </w:rPr>
        <w:t>業務への意欲と情熱を有しているか。</w:t>
      </w:r>
    </w:p>
    <w:p w:rsidR="00214F6D" w:rsidRPr="0047173E" w:rsidRDefault="00214F6D" w:rsidP="00D94B99">
      <w:pPr>
        <w:tabs>
          <w:tab w:val="left" w:pos="360"/>
        </w:tabs>
        <w:adjustRightInd/>
        <w:spacing w:line="306" w:lineRule="exact"/>
        <w:ind w:left="360" w:hanging="360"/>
        <w:rPr>
          <w:rFonts w:cs="Times New Roman"/>
          <w:color w:val="auto"/>
          <w:spacing w:val="6"/>
        </w:rPr>
      </w:pPr>
      <w:r w:rsidRPr="0047173E">
        <w:rPr>
          <w:rFonts w:hint="eastAsia"/>
          <w:color w:val="auto"/>
        </w:rPr>
        <w:t xml:space="preserve">　</w:t>
      </w:r>
      <w:r w:rsidR="00C92712" w:rsidRPr="0047173E">
        <w:rPr>
          <w:rFonts w:hint="eastAsia"/>
          <w:color w:val="auto"/>
        </w:rPr>
        <w:t>４</w:t>
      </w:r>
      <w:r w:rsidRPr="0047173E">
        <w:rPr>
          <w:rFonts w:hint="eastAsia"/>
          <w:color w:val="auto"/>
        </w:rPr>
        <w:t xml:space="preserve">　広く社会で活躍している人材の登用について</w:t>
      </w:r>
    </w:p>
    <w:p w:rsidR="00214F6D" w:rsidRPr="0047173E" w:rsidRDefault="00C92712" w:rsidP="00214F6D">
      <w:pPr>
        <w:adjustRightInd/>
        <w:spacing w:line="306" w:lineRule="exact"/>
        <w:ind w:left="504" w:hanging="504"/>
        <w:rPr>
          <w:rFonts w:cs="Times New Roman"/>
          <w:color w:val="auto"/>
          <w:spacing w:val="6"/>
        </w:rPr>
      </w:pPr>
      <w:r w:rsidRPr="0047173E">
        <w:rPr>
          <w:rFonts w:hint="eastAsia"/>
          <w:color w:val="auto"/>
        </w:rPr>
        <w:t xml:space="preserve">　　　広く社会で活躍している人材の登用にあっては，</w:t>
      </w:r>
      <w:r w:rsidR="00214F6D" w:rsidRPr="0047173E">
        <w:rPr>
          <w:rFonts w:hint="eastAsia"/>
          <w:color w:val="auto"/>
        </w:rPr>
        <w:t>１の規定にかかわらず，その知識及び経験を積極的に評価するとともに，教員選考規則別表に規定する評価項目の「</w:t>
      </w:r>
      <w:r w:rsidRPr="0047173E">
        <w:rPr>
          <w:rFonts w:hint="eastAsia"/>
          <w:color w:val="auto"/>
        </w:rPr>
        <w:t>職務等に関する実績</w:t>
      </w:r>
      <w:r w:rsidR="00214F6D" w:rsidRPr="0047173E">
        <w:rPr>
          <w:rFonts w:hint="eastAsia"/>
          <w:color w:val="auto"/>
        </w:rPr>
        <w:t>」</w:t>
      </w:r>
      <w:r w:rsidRPr="0047173E">
        <w:rPr>
          <w:rFonts w:hint="eastAsia"/>
          <w:color w:val="auto"/>
        </w:rPr>
        <w:t>のうち社会貢献面</w:t>
      </w:r>
      <w:r w:rsidR="00214F6D" w:rsidRPr="0047173E">
        <w:rPr>
          <w:rFonts w:hint="eastAsia"/>
          <w:color w:val="auto"/>
        </w:rPr>
        <w:t>に重点を置く。</w:t>
      </w:r>
    </w:p>
    <w:p w:rsidR="00214F6D" w:rsidRPr="0047173E" w:rsidRDefault="00214F6D" w:rsidP="00214F6D">
      <w:pPr>
        <w:adjustRightInd/>
        <w:spacing w:line="306" w:lineRule="exact"/>
        <w:ind w:left="756" w:hanging="756"/>
        <w:rPr>
          <w:rFonts w:cs="Times New Roman"/>
          <w:color w:val="auto"/>
          <w:spacing w:val="6"/>
        </w:rPr>
      </w:pPr>
      <w:r w:rsidRPr="0047173E">
        <w:rPr>
          <w:rFonts w:hint="eastAsia"/>
          <w:color w:val="auto"/>
        </w:rPr>
        <w:t>Ⅱ　准教授の選考について</w:t>
      </w:r>
    </w:p>
    <w:p w:rsidR="00214F6D" w:rsidRPr="0047173E" w:rsidRDefault="00C92712" w:rsidP="00214F6D">
      <w:pPr>
        <w:adjustRightInd/>
        <w:spacing w:line="306" w:lineRule="exact"/>
        <w:ind w:left="252" w:hanging="252"/>
        <w:rPr>
          <w:rFonts w:cs="Times New Roman"/>
          <w:color w:val="auto"/>
          <w:spacing w:val="6"/>
        </w:rPr>
      </w:pPr>
      <w:r w:rsidRPr="0047173E">
        <w:rPr>
          <w:rFonts w:hint="eastAsia"/>
          <w:color w:val="auto"/>
        </w:rPr>
        <w:t xml:space="preserve">　　准教授の選考については，</w:t>
      </w:r>
      <w:r w:rsidR="00214F6D" w:rsidRPr="0047173E">
        <w:rPr>
          <w:rFonts w:hint="eastAsia"/>
          <w:color w:val="auto"/>
        </w:rPr>
        <w:t>Ⅰ</w:t>
      </w:r>
      <w:r w:rsidRPr="0047173E">
        <w:rPr>
          <w:rFonts w:hint="eastAsia"/>
          <w:color w:val="auto"/>
        </w:rPr>
        <w:t>を準用する（</w:t>
      </w:r>
      <w:r w:rsidR="00214F6D" w:rsidRPr="0047173E">
        <w:rPr>
          <w:rFonts w:hint="eastAsia"/>
          <w:color w:val="auto"/>
        </w:rPr>
        <w:t>ただし，</w:t>
      </w:r>
      <w:r w:rsidRPr="0047173E">
        <w:rPr>
          <w:rFonts w:hint="eastAsia"/>
          <w:color w:val="auto"/>
        </w:rPr>
        <w:t>I１(2)のアの</w:t>
      </w:r>
      <w:r w:rsidRPr="0047173E">
        <w:rPr>
          <mc:AlternateContent>
            <mc:Choice Requires="w16se">
              <w:rFonts w:hint="eastAsia"/>
            </mc:Choice>
            <mc:Fallback>
              <w:rFonts w:hint="eastAsia"/>
            </mc:Fallback>
          </mc:AlternateContent>
          <w:color w:val="auto"/>
        </w:rPr>
        <mc:AlternateContent>
          <mc:Choice Requires="w16se">
            <w16se:symEx w16se:font="ＭＳ 明朝" w16se:char="2466"/>
          </mc:Choice>
          <mc:Fallback>
            <w:t>⑦</w:t>
          </mc:Fallback>
        </mc:AlternateContent>
      </w:r>
      <w:r w:rsidRPr="0047173E">
        <w:rPr>
          <w:rFonts w:hint="eastAsia"/>
          <w:color w:val="auto"/>
        </w:rPr>
        <w:t>及びウ</w:t>
      </w:r>
      <w:r w:rsidR="003477B6">
        <w:rPr>
          <w:rFonts w:hint="eastAsia"/>
          <w:color w:val="auto"/>
        </w:rPr>
        <w:t>の</w:t>
      </w:r>
      <w:r w:rsidR="003477B6">
        <w:rPr>
          <mc:AlternateContent>
            <mc:Choice Requires="w16se">
              <w:rFonts w:hint="eastAsia"/>
            </mc:Choice>
            <mc:Fallback>
              <w:rFonts w:hint="eastAsia"/>
            </mc:Fallback>
          </mc:AlternateContent>
          <w:color w:val="auto"/>
        </w:rPr>
        <mc:AlternateContent>
          <mc:Choice Requires="w16se">
            <w16se:symEx w16se:font="ＭＳ 明朝" w16se:char="2461"/>
          </mc:Choice>
          <mc:Fallback>
            <w:t>②</w:t>
          </mc:Fallback>
        </mc:AlternateContent>
      </w:r>
      <w:r w:rsidR="003477B6">
        <w:rPr>
          <w:rFonts w:hint="eastAsia"/>
          <w:color w:val="auto"/>
        </w:rPr>
        <w:t>を</w:t>
      </w:r>
      <w:r w:rsidRPr="0047173E">
        <w:rPr>
          <w:rFonts w:hint="eastAsia"/>
          <w:color w:val="auto"/>
        </w:rPr>
        <w:t>除く。）。この場合において，「教授」とあるのを「准教授」と読み替えるものとし，研究業績の数については，Ⅰ</w:t>
      </w:r>
      <w:r w:rsidR="00214F6D" w:rsidRPr="0047173E">
        <w:rPr>
          <w:rFonts w:hint="eastAsia"/>
          <w:color w:val="auto"/>
        </w:rPr>
        <w:t>１</w:t>
      </w:r>
      <w:r w:rsidR="00214F6D" w:rsidRPr="0047173E">
        <w:rPr>
          <w:color w:val="auto"/>
        </w:rPr>
        <w:t>(2)</w:t>
      </w:r>
      <w:r w:rsidR="00214F6D" w:rsidRPr="0047173E">
        <w:rPr>
          <w:rFonts w:hint="eastAsia"/>
          <w:color w:val="auto"/>
        </w:rPr>
        <w:t>の</w:t>
      </w:r>
      <w:r w:rsidRPr="0047173E">
        <w:rPr>
          <w:rFonts w:hint="eastAsia"/>
          <w:color w:val="auto"/>
        </w:rPr>
        <w:t>表の</w:t>
      </w:r>
      <w:r w:rsidR="00214F6D" w:rsidRPr="0047173E">
        <w:rPr>
          <w:rFonts w:hint="eastAsia"/>
          <w:color w:val="auto"/>
        </w:rPr>
        <w:t>研究業績の欄に定める数の２分の１相当（レフリー論文を２編以上含む。）と</w:t>
      </w:r>
      <w:r w:rsidRPr="0047173E">
        <w:rPr>
          <w:rFonts w:hint="eastAsia"/>
          <w:color w:val="auto"/>
        </w:rPr>
        <w:t>する</w:t>
      </w:r>
      <w:r w:rsidR="00214F6D" w:rsidRPr="0047173E">
        <w:rPr>
          <w:rFonts w:hint="eastAsia"/>
          <w:color w:val="auto"/>
        </w:rPr>
        <w:t>。</w:t>
      </w:r>
    </w:p>
    <w:p w:rsidR="00214F6D" w:rsidRPr="0047173E" w:rsidRDefault="00214F6D" w:rsidP="00214F6D">
      <w:pPr>
        <w:adjustRightInd/>
        <w:spacing w:line="306" w:lineRule="exact"/>
        <w:ind w:left="756" w:hanging="756"/>
        <w:rPr>
          <w:rFonts w:cs="Times New Roman"/>
          <w:color w:val="auto"/>
          <w:spacing w:val="6"/>
        </w:rPr>
      </w:pPr>
      <w:r w:rsidRPr="0047173E">
        <w:rPr>
          <w:rFonts w:hint="eastAsia"/>
          <w:color w:val="auto"/>
        </w:rPr>
        <w:t>Ⅲ　講師の選考について</w:t>
      </w:r>
    </w:p>
    <w:p w:rsidR="00214F6D" w:rsidRPr="0047173E" w:rsidRDefault="00C92712" w:rsidP="00EB00D5">
      <w:pPr>
        <w:adjustRightInd/>
        <w:spacing w:line="306" w:lineRule="exact"/>
        <w:ind w:leftChars="100" w:left="252" w:firstLineChars="100" w:firstLine="252"/>
        <w:rPr>
          <w:rFonts w:cs="Times New Roman"/>
          <w:color w:val="auto"/>
          <w:spacing w:val="6"/>
        </w:rPr>
      </w:pPr>
      <w:r w:rsidRPr="0047173E">
        <w:rPr>
          <w:rFonts w:hint="eastAsia"/>
          <w:color w:val="auto"/>
        </w:rPr>
        <w:t>講師の選考については，</w:t>
      </w:r>
      <w:r w:rsidR="00214F6D" w:rsidRPr="0047173E">
        <w:rPr>
          <w:rFonts w:hint="eastAsia"/>
          <w:color w:val="auto"/>
        </w:rPr>
        <w:t>Ⅰ</w:t>
      </w:r>
      <w:r w:rsidRPr="0047173E">
        <w:rPr>
          <w:rFonts w:hint="eastAsia"/>
          <w:color w:val="auto"/>
        </w:rPr>
        <w:t>を準用する（ただし，I1</w:t>
      </w:r>
      <w:r w:rsidRPr="0047173E">
        <w:rPr>
          <w:color w:val="auto"/>
        </w:rPr>
        <w:t>(</w:t>
      </w:r>
      <w:r w:rsidRPr="0047173E">
        <w:rPr>
          <w:rFonts w:hint="eastAsia"/>
          <w:color w:val="auto"/>
        </w:rPr>
        <w:t>2)のア</w:t>
      </w:r>
      <w:r w:rsidR="00214F6D" w:rsidRPr="0047173E">
        <w:rPr>
          <w:rFonts w:hint="eastAsia"/>
          <w:color w:val="auto"/>
        </w:rPr>
        <w:t>の</w:t>
      </w:r>
      <w:r w:rsidRPr="0047173E">
        <w:rPr>
          <mc:AlternateContent>
            <mc:Choice Requires="w16se">
              <w:rFonts w:hint="eastAsia"/>
            </mc:Choice>
            <mc:Fallback>
              <w:rFonts w:hint="eastAsia"/>
            </mc:Fallback>
          </mc:AlternateContent>
          <w:color w:val="auto"/>
        </w:rPr>
        <mc:AlternateContent>
          <mc:Choice Requires="w16se">
            <w16se:symEx w16se:font="ＭＳ 明朝" w16se:char="2466"/>
          </mc:Choice>
          <mc:Fallback>
            <w:t>⑦</w:t>
          </mc:Fallback>
        </mc:AlternateContent>
      </w:r>
      <w:r w:rsidRPr="0047173E">
        <w:rPr>
          <w:rFonts w:hint="eastAsia"/>
          <w:color w:val="auto"/>
        </w:rPr>
        <w:t>及びウの</w:t>
      </w:r>
      <w:r w:rsidRPr="0047173E">
        <w:rPr>
          <mc:AlternateContent>
            <mc:Choice Requires="w16se">
              <w:rFonts w:hint="eastAsia"/>
            </mc:Choice>
            <mc:Fallback>
              <w:rFonts w:hint="eastAsia"/>
            </mc:Fallback>
          </mc:AlternateContent>
          <w:color w:val="auto"/>
        </w:rPr>
        <mc:AlternateContent>
          <mc:Choice Requires="w16se">
            <w16se:symEx w16se:font="ＭＳ 明朝" w16se:char="2461"/>
          </mc:Choice>
          <mc:Fallback>
            <w:t>②</w:t>
          </mc:Fallback>
        </mc:AlternateContent>
      </w:r>
      <w:r w:rsidRPr="0047173E">
        <w:rPr>
          <w:rFonts w:hint="eastAsia"/>
          <w:color w:val="auto"/>
        </w:rPr>
        <w:t>を除く。）。この場合において，「</w:t>
      </w:r>
      <w:r w:rsidR="00214F6D" w:rsidRPr="0047173E">
        <w:rPr>
          <w:rFonts w:hint="eastAsia"/>
          <w:color w:val="auto"/>
        </w:rPr>
        <w:t>教授</w:t>
      </w:r>
      <w:r w:rsidRPr="0047173E">
        <w:rPr>
          <w:rFonts w:hint="eastAsia"/>
          <w:color w:val="auto"/>
        </w:rPr>
        <w:t>」とあるのを「講師」と読み替えるものとし，研究業績の数について，</w:t>
      </w:r>
      <w:r w:rsidR="0012014D" w:rsidRPr="0047173E">
        <w:rPr>
          <w:rFonts w:hint="eastAsia"/>
          <w:color w:val="auto"/>
        </w:rPr>
        <w:t>Ⅰ１(</w:t>
      </w:r>
      <w:r w:rsidR="0012014D" w:rsidRPr="0047173E">
        <w:rPr>
          <w:color w:val="auto"/>
        </w:rPr>
        <w:t>2</w:t>
      </w:r>
      <w:r w:rsidR="0012014D" w:rsidRPr="0047173E">
        <w:rPr>
          <w:rFonts w:hint="eastAsia"/>
          <w:color w:val="auto"/>
        </w:rPr>
        <w:t>)の</w:t>
      </w:r>
      <w:r w:rsidRPr="0047173E">
        <w:rPr>
          <w:rFonts w:hint="eastAsia"/>
          <w:color w:val="auto"/>
        </w:rPr>
        <w:t>表の</w:t>
      </w:r>
      <w:r w:rsidR="0012014D" w:rsidRPr="0047173E">
        <w:rPr>
          <w:rFonts w:hint="eastAsia"/>
          <w:color w:val="auto"/>
        </w:rPr>
        <w:t>研究業績の欄に定める数</w:t>
      </w:r>
      <w:r w:rsidRPr="0047173E">
        <w:rPr>
          <w:rFonts w:hint="eastAsia"/>
          <w:color w:val="auto"/>
        </w:rPr>
        <w:t>は３編（又は点）以上とする</w:t>
      </w:r>
      <w:r w:rsidR="00214F6D" w:rsidRPr="0047173E">
        <w:rPr>
          <w:rFonts w:hint="eastAsia"/>
          <w:color w:val="auto"/>
        </w:rPr>
        <w:t>。</w:t>
      </w:r>
    </w:p>
    <w:p w:rsidR="0012014D" w:rsidRPr="0047173E" w:rsidRDefault="0012014D" w:rsidP="00214F6D">
      <w:pPr>
        <w:adjustRightInd/>
        <w:spacing w:line="306" w:lineRule="exact"/>
        <w:ind w:firstLineChars="300" w:firstLine="756"/>
        <w:rPr>
          <w:color w:val="auto"/>
        </w:rPr>
      </w:pPr>
    </w:p>
    <w:p w:rsidR="00214F6D" w:rsidRPr="0047173E" w:rsidRDefault="00214F6D" w:rsidP="00214F6D">
      <w:pPr>
        <w:adjustRightInd/>
        <w:spacing w:line="306" w:lineRule="exact"/>
        <w:ind w:firstLineChars="300" w:firstLine="756"/>
        <w:rPr>
          <w:color w:val="auto"/>
        </w:rPr>
      </w:pPr>
      <w:r w:rsidRPr="0047173E">
        <w:rPr>
          <w:rFonts w:hint="eastAsia"/>
          <w:color w:val="auto"/>
        </w:rPr>
        <w:t>付　記</w:t>
      </w:r>
    </w:p>
    <w:p w:rsidR="00214F6D" w:rsidRPr="0047173E" w:rsidRDefault="00214F6D" w:rsidP="00214F6D">
      <w:pPr>
        <w:adjustRightInd/>
        <w:spacing w:line="306" w:lineRule="exact"/>
        <w:rPr>
          <w:rFonts w:cs="Times New Roman"/>
          <w:color w:val="auto"/>
          <w:spacing w:val="6"/>
        </w:rPr>
      </w:pPr>
      <w:r w:rsidRPr="0047173E">
        <w:rPr>
          <w:rFonts w:hint="eastAsia"/>
          <w:color w:val="auto"/>
        </w:rPr>
        <w:t xml:space="preserve">　</w:t>
      </w:r>
      <w:r w:rsidRPr="0047173E">
        <w:rPr>
          <w:color w:val="auto"/>
        </w:rPr>
        <w:t>この申合せ事項は，平成</w:t>
      </w:r>
      <w:r w:rsidRPr="0047173E">
        <w:rPr>
          <w:rFonts w:hint="eastAsia"/>
          <w:color w:val="auto"/>
        </w:rPr>
        <w:t>29</w:t>
      </w:r>
      <w:r w:rsidR="004F6F43" w:rsidRPr="0047173E">
        <w:rPr>
          <w:rFonts w:hint="eastAsia"/>
          <w:color w:val="auto"/>
        </w:rPr>
        <w:t>年10</w:t>
      </w:r>
      <w:r w:rsidRPr="0047173E">
        <w:rPr>
          <w:color w:val="auto"/>
        </w:rPr>
        <w:t>月</w:t>
      </w:r>
      <w:r w:rsidR="004D6D74" w:rsidRPr="0047173E">
        <w:rPr>
          <w:rFonts w:hint="eastAsia"/>
          <w:color w:val="auto"/>
        </w:rPr>
        <w:t>3</w:t>
      </w:r>
      <w:r w:rsidRPr="0047173E">
        <w:rPr>
          <w:color w:val="auto"/>
        </w:rPr>
        <w:t>日から施行する。</w:t>
      </w:r>
    </w:p>
    <w:p w:rsidR="004168C4" w:rsidRPr="0047173E" w:rsidRDefault="004168C4" w:rsidP="004168C4">
      <w:pPr>
        <w:adjustRightInd/>
        <w:spacing w:line="306" w:lineRule="exact"/>
        <w:ind w:firstLineChars="300" w:firstLine="756"/>
        <w:rPr>
          <w:color w:val="auto"/>
        </w:rPr>
      </w:pPr>
      <w:r w:rsidRPr="0047173E">
        <w:rPr>
          <w:rFonts w:hint="eastAsia"/>
          <w:color w:val="auto"/>
        </w:rPr>
        <w:t>付　記</w:t>
      </w:r>
    </w:p>
    <w:p w:rsidR="004168C4" w:rsidRPr="0047173E" w:rsidRDefault="004168C4" w:rsidP="004168C4">
      <w:pPr>
        <w:adjustRightInd/>
        <w:spacing w:line="306" w:lineRule="exact"/>
        <w:rPr>
          <w:rFonts w:cs="Times New Roman"/>
          <w:color w:val="auto"/>
          <w:spacing w:val="6"/>
        </w:rPr>
      </w:pPr>
      <w:r w:rsidRPr="0047173E">
        <w:rPr>
          <w:rFonts w:hint="eastAsia"/>
          <w:color w:val="auto"/>
        </w:rPr>
        <w:t xml:space="preserve">　</w:t>
      </w:r>
      <w:r w:rsidRPr="0047173E">
        <w:rPr>
          <w:color w:val="auto"/>
        </w:rPr>
        <w:t>この申合せ事項は，平成</w:t>
      </w:r>
      <w:r w:rsidRPr="0047173E">
        <w:rPr>
          <w:rFonts w:hint="eastAsia"/>
          <w:color w:val="auto"/>
        </w:rPr>
        <w:t>30年</w:t>
      </w:r>
      <w:r w:rsidR="00473939" w:rsidRPr="0047173E">
        <w:rPr>
          <w:rFonts w:hint="eastAsia"/>
          <w:color w:val="auto"/>
        </w:rPr>
        <w:t>10</w:t>
      </w:r>
      <w:r w:rsidRPr="0047173E">
        <w:rPr>
          <w:color w:val="auto"/>
        </w:rPr>
        <w:t>月</w:t>
      </w:r>
      <w:r w:rsidR="004D6D74" w:rsidRPr="0047173E">
        <w:rPr>
          <w:rFonts w:hint="eastAsia"/>
          <w:color w:val="auto"/>
        </w:rPr>
        <w:t>2</w:t>
      </w:r>
      <w:r w:rsidRPr="0047173E">
        <w:rPr>
          <w:color w:val="auto"/>
        </w:rPr>
        <w:t>日から施行する。</w:t>
      </w:r>
    </w:p>
    <w:p w:rsidR="00C92712" w:rsidRPr="0047173E" w:rsidRDefault="00C92712" w:rsidP="00C92712">
      <w:pPr>
        <w:adjustRightInd/>
        <w:spacing w:line="306" w:lineRule="exact"/>
        <w:ind w:firstLineChars="300" w:firstLine="756"/>
        <w:rPr>
          <w:color w:val="auto"/>
        </w:rPr>
      </w:pPr>
      <w:r w:rsidRPr="0047173E">
        <w:rPr>
          <w:rFonts w:hint="eastAsia"/>
          <w:color w:val="auto"/>
        </w:rPr>
        <w:t>付　記</w:t>
      </w:r>
    </w:p>
    <w:p w:rsidR="00C92712" w:rsidRPr="0047173E" w:rsidRDefault="00C92712" w:rsidP="00C92712">
      <w:pPr>
        <w:adjustRightInd/>
        <w:spacing w:line="306" w:lineRule="exact"/>
        <w:rPr>
          <w:color w:val="auto"/>
        </w:rPr>
      </w:pPr>
      <w:r w:rsidRPr="0047173E">
        <w:rPr>
          <w:rFonts w:hint="eastAsia"/>
          <w:color w:val="auto"/>
        </w:rPr>
        <w:t xml:space="preserve">　</w:t>
      </w:r>
      <w:r w:rsidR="00913DB5" w:rsidRPr="0047173E">
        <w:rPr>
          <w:rFonts w:hint="eastAsia"/>
          <w:color w:val="auto"/>
        </w:rPr>
        <w:t>１</w:t>
      </w:r>
      <w:r w:rsidRPr="0047173E">
        <w:rPr>
          <w:rFonts w:hint="eastAsia"/>
          <w:color w:val="auto"/>
        </w:rPr>
        <w:t xml:space="preserve">　</w:t>
      </w:r>
      <w:r w:rsidRPr="0047173E">
        <w:rPr>
          <w:color w:val="auto"/>
        </w:rPr>
        <w:t>この申合せ事項は，令和</w:t>
      </w:r>
      <w:r w:rsidR="004D6D74" w:rsidRPr="0047173E">
        <w:rPr>
          <w:rFonts w:hint="eastAsia"/>
          <w:color w:val="auto"/>
        </w:rPr>
        <w:t>2</w:t>
      </w:r>
      <w:r w:rsidRPr="0047173E">
        <w:rPr>
          <w:color w:val="auto"/>
        </w:rPr>
        <w:t>年</w:t>
      </w:r>
      <w:r w:rsidR="004D6D74" w:rsidRPr="0047173E">
        <w:rPr>
          <w:rFonts w:hint="eastAsia"/>
          <w:color w:val="auto"/>
        </w:rPr>
        <w:t>6</w:t>
      </w:r>
      <w:r w:rsidRPr="0047173E">
        <w:rPr>
          <w:color w:val="auto"/>
        </w:rPr>
        <w:t>月18日から施行する。</w:t>
      </w:r>
    </w:p>
    <w:p w:rsidR="00BA2C43" w:rsidRPr="0047173E" w:rsidRDefault="00913DB5" w:rsidP="00913DB5">
      <w:pPr>
        <w:adjustRightInd/>
        <w:spacing w:line="306" w:lineRule="exact"/>
        <w:ind w:left="504" w:hangingChars="200" w:hanging="504"/>
        <w:rPr>
          <w:color w:val="auto"/>
        </w:rPr>
      </w:pPr>
      <w:r w:rsidRPr="0047173E">
        <w:rPr>
          <w:color w:val="auto"/>
        </w:rPr>
        <w:t xml:space="preserve">  </w:t>
      </w:r>
      <w:r w:rsidRPr="0047173E">
        <w:rPr>
          <w:rFonts w:hint="eastAsia"/>
          <w:color w:val="auto"/>
        </w:rPr>
        <w:t>２</w:t>
      </w:r>
      <w:r w:rsidR="00C92712" w:rsidRPr="0047173E">
        <w:rPr>
          <w:rFonts w:hint="eastAsia"/>
          <w:color w:val="auto"/>
        </w:rPr>
        <w:t xml:space="preserve">　改正後の申合せ事項に関わらず，この申合せ事項の施行の日以前に「大学戦略本部</w:t>
      </w:r>
      <w:r w:rsidR="00F37DD5">
        <w:rPr>
          <w:rFonts w:hint="eastAsia"/>
          <w:color w:val="auto"/>
        </w:rPr>
        <w:t>IR</w:t>
      </w:r>
      <w:r w:rsidR="00C92712" w:rsidRPr="0047173E">
        <w:rPr>
          <w:rFonts w:hint="eastAsia"/>
          <w:color w:val="auto"/>
        </w:rPr>
        <w:t>室</w:t>
      </w:r>
      <w:r w:rsidRPr="0047173E">
        <w:rPr>
          <w:rFonts w:hint="eastAsia"/>
          <w:color w:val="auto"/>
        </w:rPr>
        <w:t>に所属する教員における北海道教育大学テニュア・トラック制度に関する要項」第12条の規定に基づき採用されたテニュア・トラック教員について，同要項第18条に基づきこの申合せ事項を適用する場合は，なお改正前の申合せ事項による。</w:t>
      </w:r>
    </w:p>
    <w:p w:rsidR="004D6D74" w:rsidRPr="0047173E" w:rsidRDefault="004D6D74" w:rsidP="004D6D74">
      <w:pPr>
        <w:adjustRightInd/>
        <w:spacing w:line="306" w:lineRule="exact"/>
        <w:ind w:firstLineChars="300" w:firstLine="756"/>
        <w:rPr>
          <w:color w:val="auto"/>
        </w:rPr>
      </w:pPr>
      <w:r w:rsidRPr="0047173E">
        <w:rPr>
          <w:rFonts w:hint="eastAsia"/>
          <w:color w:val="auto"/>
        </w:rPr>
        <w:t>付　記</w:t>
      </w:r>
    </w:p>
    <w:p w:rsidR="004D6D74" w:rsidRPr="0047173E" w:rsidRDefault="004D6D74" w:rsidP="004D6D74">
      <w:pPr>
        <w:adjustRightInd/>
        <w:spacing w:line="306" w:lineRule="exact"/>
        <w:rPr>
          <w:rFonts w:cs="Times New Roman"/>
          <w:color w:val="auto"/>
          <w:spacing w:val="6"/>
        </w:rPr>
      </w:pPr>
      <w:r w:rsidRPr="0047173E">
        <w:rPr>
          <w:rFonts w:hint="eastAsia"/>
          <w:color w:val="auto"/>
        </w:rPr>
        <w:t xml:space="preserve">　</w:t>
      </w:r>
      <w:r w:rsidRPr="0047173E">
        <w:rPr>
          <w:color w:val="auto"/>
        </w:rPr>
        <w:t>この申合せ事項は，</w:t>
      </w:r>
      <w:r w:rsidRPr="0047173E">
        <w:rPr>
          <w:rFonts w:hint="eastAsia"/>
          <w:color w:val="auto"/>
        </w:rPr>
        <w:t>令和3年4</w:t>
      </w:r>
      <w:r w:rsidRPr="0047173E">
        <w:rPr>
          <w:color w:val="auto"/>
        </w:rPr>
        <w:t>月</w:t>
      </w:r>
      <w:r w:rsidRPr="0047173E">
        <w:rPr>
          <w:rFonts w:hint="eastAsia"/>
          <w:color w:val="auto"/>
        </w:rPr>
        <w:t>1</w:t>
      </w:r>
      <w:r w:rsidRPr="0047173E">
        <w:rPr>
          <w:color w:val="auto"/>
        </w:rPr>
        <w:t>日から施行する。</w:t>
      </w:r>
    </w:p>
    <w:p w:rsidR="00EB00D5" w:rsidRPr="0047173E" w:rsidRDefault="00EB00D5" w:rsidP="00EB00D5">
      <w:pPr>
        <w:adjustRightInd/>
        <w:spacing w:line="306" w:lineRule="exact"/>
        <w:ind w:firstLineChars="300" w:firstLine="756"/>
        <w:rPr>
          <w:color w:val="auto"/>
        </w:rPr>
      </w:pPr>
      <w:r w:rsidRPr="0047173E">
        <w:rPr>
          <w:rFonts w:hint="eastAsia"/>
          <w:color w:val="auto"/>
        </w:rPr>
        <w:t>付　記</w:t>
      </w:r>
    </w:p>
    <w:p w:rsidR="00EB00D5" w:rsidRPr="0047173E" w:rsidRDefault="00EB00D5" w:rsidP="00EB00D5">
      <w:pPr>
        <w:adjustRightInd/>
        <w:spacing w:line="306" w:lineRule="exact"/>
        <w:rPr>
          <w:rFonts w:cs="Times New Roman"/>
          <w:color w:val="auto"/>
          <w:spacing w:val="6"/>
        </w:rPr>
      </w:pPr>
      <w:r w:rsidRPr="0047173E">
        <w:rPr>
          <w:rFonts w:hint="eastAsia"/>
          <w:color w:val="auto"/>
        </w:rPr>
        <w:t xml:space="preserve">　</w:t>
      </w:r>
      <w:r w:rsidRPr="0047173E">
        <w:rPr>
          <w:color w:val="auto"/>
        </w:rPr>
        <w:t>この申合せ事項は，</w:t>
      </w:r>
      <w:r w:rsidRPr="0047173E">
        <w:rPr>
          <w:rFonts w:hint="eastAsia"/>
          <w:color w:val="auto"/>
        </w:rPr>
        <w:t>令和3年4</w:t>
      </w:r>
      <w:r w:rsidRPr="0047173E">
        <w:rPr>
          <w:color w:val="auto"/>
        </w:rPr>
        <w:t>月</w:t>
      </w:r>
      <w:r w:rsidRPr="0047173E">
        <w:rPr>
          <w:rFonts w:hint="eastAsia"/>
          <w:color w:val="auto"/>
        </w:rPr>
        <w:t>1</w:t>
      </w:r>
      <w:r w:rsidRPr="0047173E">
        <w:rPr>
          <w:color w:val="auto"/>
        </w:rPr>
        <w:t>日から施行する。</w:t>
      </w:r>
    </w:p>
    <w:p w:rsidR="004D6D74" w:rsidRPr="0047173E" w:rsidRDefault="004D6D74" w:rsidP="00913DB5">
      <w:pPr>
        <w:adjustRightInd/>
        <w:spacing w:line="306" w:lineRule="exact"/>
        <w:ind w:left="504" w:hangingChars="200" w:hanging="504"/>
        <w:rPr>
          <w:color w:val="auto"/>
        </w:rPr>
      </w:pPr>
    </w:p>
    <w:sectPr w:rsidR="004D6D74" w:rsidRPr="0047173E" w:rsidSect="00B30A91">
      <w:pgSz w:w="11906" w:h="16838" w:code="9"/>
      <w:pgMar w:top="1701" w:right="1021" w:bottom="1021" w:left="1304" w:header="720" w:footer="720" w:gutter="0"/>
      <w:cols w:space="425"/>
      <w:docGrid w:type="linesAndChars" w:linePitch="328"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AB" w:rsidRDefault="00F56DAB" w:rsidP="008725F0">
      <w:r>
        <w:separator/>
      </w:r>
    </w:p>
  </w:endnote>
  <w:endnote w:type="continuationSeparator" w:id="0">
    <w:p w:rsidR="00F56DAB" w:rsidRDefault="00F56DAB" w:rsidP="0087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AB" w:rsidRDefault="00F56DAB" w:rsidP="008725F0">
      <w:r>
        <w:separator/>
      </w:r>
    </w:p>
  </w:footnote>
  <w:footnote w:type="continuationSeparator" w:id="0">
    <w:p w:rsidR="00F56DAB" w:rsidRDefault="00F56DAB" w:rsidP="0087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6D"/>
    <w:rsid w:val="00054057"/>
    <w:rsid w:val="000D3144"/>
    <w:rsid w:val="000F6D1D"/>
    <w:rsid w:val="00107059"/>
    <w:rsid w:val="0012014D"/>
    <w:rsid w:val="00142475"/>
    <w:rsid w:val="001735A5"/>
    <w:rsid w:val="001A0693"/>
    <w:rsid w:val="00214F6D"/>
    <w:rsid w:val="00272B0E"/>
    <w:rsid w:val="003345B1"/>
    <w:rsid w:val="003477B6"/>
    <w:rsid w:val="00353791"/>
    <w:rsid w:val="00367B95"/>
    <w:rsid w:val="003732BD"/>
    <w:rsid w:val="00385C8A"/>
    <w:rsid w:val="003A1680"/>
    <w:rsid w:val="003A6EA4"/>
    <w:rsid w:val="00407A76"/>
    <w:rsid w:val="004138CB"/>
    <w:rsid w:val="004168C4"/>
    <w:rsid w:val="0047173E"/>
    <w:rsid w:val="00473939"/>
    <w:rsid w:val="004D6D74"/>
    <w:rsid w:val="004D7E77"/>
    <w:rsid w:val="004E3315"/>
    <w:rsid w:val="004F6F43"/>
    <w:rsid w:val="00577AC9"/>
    <w:rsid w:val="005F29A3"/>
    <w:rsid w:val="0063155E"/>
    <w:rsid w:val="006356B7"/>
    <w:rsid w:val="00677B6C"/>
    <w:rsid w:val="006D06FE"/>
    <w:rsid w:val="00746332"/>
    <w:rsid w:val="00763751"/>
    <w:rsid w:val="008105A8"/>
    <w:rsid w:val="00812A3D"/>
    <w:rsid w:val="008201B9"/>
    <w:rsid w:val="00840ED6"/>
    <w:rsid w:val="008725F0"/>
    <w:rsid w:val="008B4A13"/>
    <w:rsid w:val="008E4636"/>
    <w:rsid w:val="00913DB5"/>
    <w:rsid w:val="009518B3"/>
    <w:rsid w:val="00985F8E"/>
    <w:rsid w:val="009E6E69"/>
    <w:rsid w:val="00A025E1"/>
    <w:rsid w:val="00A249AA"/>
    <w:rsid w:val="00A312D2"/>
    <w:rsid w:val="00A34119"/>
    <w:rsid w:val="00A50E9B"/>
    <w:rsid w:val="00A909B3"/>
    <w:rsid w:val="00A962CA"/>
    <w:rsid w:val="00AB3AD3"/>
    <w:rsid w:val="00AB58D8"/>
    <w:rsid w:val="00AF5BA6"/>
    <w:rsid w:val="00B030BB"/>
    <w:rsid w:val="00B30A91"/>
    <w:rsid w:val="00B44A55"/>
    <w:rsid w:val="00B77186"/>
    <w:rsid w:val="00BA2C43"/>
    <w:rsid w:val="00BA7843"/>
    <w:rsid w:val="00C054D5"/>
    <w:rsid w:val="00C32526"/>
    <w:rsid w:val="00C92712"/>
    <w:rsid w:val="00C97E29"/>
    <w:rsid w:val="00D256EA"/>
    <w:rsid w:val="00D6095D"/>
    <w:rsid w:val="00D94B99"/>
    <w:rsid w:val="00DE6275"/>
    <w:rsid w:val="00EB00D5"/>
    <w:rsid w:val="00EB0C6A"/>
    <w:rsid w:val="00F37DD5"/>
    <w:rsid w:val="00F413E0"/>
    <w:rsid w:val="00F5548B"/>
    <w:rsid w:val="00F5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A04B1A"/>
  <w15:chartTrackingRefBased/>
  <w15:docId w15:val="{0C35703D-6682-4741-9EF6-9033E287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6D"/>
    <w:pPr>
      <w:widowControl w:val="0"/>
      <w:suppressAutoHyphens/>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1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14D"/>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8725F0"/>
    <w:pPr>
      <w:tabs>
        <w:tab w:val="center" w:pos="4252"/>
        <w:tab w:val="right" w:pos="8504"/>
      </w:tabs>
      <w:snapToGrid w:val="0"/>
    </w:pPr>
  </w:style>
  <w:style w:type="character" w:customStyle="1" w:styleId="a7">
    <w:name w:val="ヘッダー (文字)"/>
    <w:basedOn w:val="a0"/>
    <w:link w:val="a6"/>
    <w:uiPriority w:val="99"/>
    <w:rsid w:val="008725F0"/>
    <w:rPr>
      <w:rFonts w:ascii="ＭＳ 明朝" w:eastAsia="ＭＳ 明朝" w:hAnsi="ＭＳ 明朝" w:cs="ＭＳ 明朝"/>
      <w:color w:val="000000"/>
      <w:kern w:val="0"/>
      <w:sz w:val="24"/>
      <w:szCs w:val="24"/>
    </w:rPr>
  </w:style>
  <w:style w:type="paragraph" w:styleId="a8">
    <w:name w:val="footer"/>
    <w:basedOn w:val="a"/>
    <w:link w:val="a9"/>
    <w:uiPriority w:val="99"/>
    <w:unhideWhenUsed/>
    <w:rsid w:val="008725F0"/>
    <w:pPr>
      <w:tabs>
        <w:tab w:val="center" w:pos="4252"/>
        <w:tab w:val="right" w:pos="8504"/>
      </w:tabs>
      <w:snapToGrid w:val="0"/>
    </w:pPr>
  </w:style>
  <w:style w:type="character" w:customStyle="1" w:styleId="a9">
    <w:name w:val="フッター (文字)"/>
    <w:basedOn w:val="a0"/>
    <w:link w:val="a8"/>
    <w:uiPriority w:val="99"/>
    <w:rsid w:val="008725F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義信</dc:creator>
  <cp:keywords/>
  <dc:description/>
  <cp:lastModifiedBy>本宮　瑞穂</cp:lastModifiedBy>
  <cp:revision>7</cp:revision>
  <cp:lastPrinted>2018-09-03T01:45:00Z</cp:lastPrinted>
  <dcterms:created xsi:type="dcterms:W3CDTF">2021-04-15T05:39:00Z</dcterms:created>
  <dcterms:modified xsi:type="dcterms:W3CDTF">2021-04-15T05:44:00Z</dcterms:modified>
</cp:coreProperties>
</file>