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934A" w14:textId="4101CF06" w:rsidR="009A7549" w:rsidRDefault="009A7549">
      <w:r>
        <w:rPr>
          <w:rFonts w:hint="eastAsia"/>
        </w:rPr>
        <w:t>別記第</w:t>
      </w:r>
      <w:r w:rsidR="00091BEA">
        <w:rPr>
          <w:rFonts w:hint="eastAsia"/>
        </w:rPr>
        <w:t>３</w:t>
      </w:r>
      <w:r w:rsidR="00CF1FA4">
        <w:t>（</w:t>
      </w:r>
      <w:r>
        <w:rPr>
          <w:rFonts w:hint="eastAsia"/>
        </w:rPr>
        <w:t>第</w:t>
      </w:r>
      <w:r>
        <w:t>42</w:t>
      </w:r>
      <w:r>
        <w:rPr>
          <w:rFonts w:hint="eastAsia"/>
        </w:rPr>
        <w:t>条関係</w:t>
      </w:r>
      <w:r w:rsidR="00CF1FA4">
        <w:t>）</w:t>
      </w:r>
    </w:p>
    <w:p w14:paraId="0CB85926" w14:textId="77777777" w:rsidR="009A7549" w:rsidRDefault="009A7549"/>
    <w:p w14:paraId="1740C36D" w14:textId="77777777" w:rsidR="009A7549" w:rsidRDefault="009A7549">
      <w:r>
        <w:rPr>
          <w:rFonts w:hint="eastAsia"/>
        </w:rPr>
        <w:t xml:space="preserve">　　　　役務提供契約基準</w:t>
      </w:r>
    </w:p>
    <w:p w14:paraId="2A95DE0D" w14:textId="77777777" w:rsidR="009A7549" w:rsidRDefault="009A7549"/>
    <w:p w14:paraId="52746E11" w14:textId="77777777" w:rsidR="009A7549" w:rsidRDefault="009A7549">
      <w:r>
        <w:rPr>
          <w:rFonts w:hint="eastAsia"/>
        </w:rPr>
        <w:t xml:space="preserve">　この基準は、役務の提供に関する契約の一般的約定事項を定めるものである。</w:t>
      </w:r>
    </w:p>
    <w:p w14:paraId="57AF57BE" w14:textId="77777777" w:rsidR="009A7549" w:rsidRDefault="009A7549"/>
    <w:p w14:paraId="7CC5FE7E" w14:textId="57CB713A" w:rsidR="009A7549" w:rsidRDefault="009A7549">
      <w:r>
        <w:rPr>
          <w:rFonts w:hint="eastAsia"/>
        </w:rPr>
        <w:t xml:space="preserve">　</w:t>
      </w:r>
      <w:r w:rsidR="00CF1FA4">
        <w:t>（</w:t>
      </w:r>
      <w:r>
        <w:rPr>
          <w:rFonts w:hint="eastAsia"/>
        </w:rPr>
        <w:t>総則</w:t>
      </w:r>
      <w:r w:rsidR="00CF1FA4">
        <w:t>）</w:t>
      </w:r>
    </w:p>
    <w:p w14:paraId="52C12C3F" w14:textId="5733B3AF" w:rsidR="009A7549" w:rsidRDefault="009A7549">
      <w:pPr>
        <w:ind w:left="210" w:hanging="210"/>
      </w:pPr>
      <w:r>
        <w:rPr>
          <w:rFonts w:hint="eastAsia"/>
        </w:rPr>
        <w:t>第</w:t>
      </w:r>
      <w:r w:rsidR="00EB613A">
        <w:rPr>
          <w:rFonts w:hint="eastAsia"/>
        </w:rPr>
        <w:t>１</w:t>
      </w:r>
      <w:r>
        <w:rPr>
          <w:rFonts w:hint="eastAsia"/>
        </w:rPr>
        <w:t xml:space="preserve">　発注者及び受注者は、契約書及びこの契約基準に基づき、仕様書に従い、日本国の法令を遵守し、この契約</w:t>
      </w:r>
      <w:r w:rsidR="00CF1FA4">
        <w:t>（</w:t>
      </w:r>
      <w:r>
        <w:rPr>
          <w:rFonts w:hint="eastAsia"/>
        </w:rPr>
        <w:t>契約書及びこの契約基準並びに仕様書を内容とする役務提供の請負契約をいう。以下同じ。</w:t>
      </w:r>
      <w:r w:rsidR="00CF1FA4">
        <w:t>）</w:t>
      </w:r>
      <w:r>
        <w:rPr>
          <w:rFonts w:hint="eastAsia"/>
        </w:rPr>
        <w:t>を履行しなければならない。</w:t>
      </w:r>
    </w:p>
    <w:p w14:paraId="57CB4C1F" w14:textId="77777777" w:rsidR="009A7549" w:rsidRDefault="00EB613A">
      <w:pPr>
        <w:ind w:left="210" w:hanging="210"/>
      </w:pPr>
      <w:r>
        <w:rPr>
          <w:rFonts w:hint="eastAsia"/>
        </w:rPr>
        <w:t>２</w:t>
      </w:r>
      <w:r w:rsidR="009A7549">
        <w:rPr>
          <w:rFonts w:hint="eastAsia"/>
        </w:rPr>
        <w:t xml:space="preserve">　受注者は、契約書記載の役務提供を契約書記載の履行期間内において請負うものとし、発注者は、その請負代金を支払うものとする。</w:t>
      </w:r>
    </w:p>
    <w:p w14:paraId="2D3415EF" w14:textId="77777777" w:rsidR="009A7549" w:rsidRDefault="00EB613A">
      <w:pPr>
        <w:ind w:left="210" w:hanging="210"/>
      </w:pPr>
      <w:r>
        <w:rPr>
          <w:rFonts w:hint="eastAsia"/>
        </w:rPr>
        <w:t>３</w:t>
      </w:r>
      <w:r w:rsidR="009A7549">
        <w:rPr>
          <w:rFonts w:hint="eastAsia"/>
        </w:rPr>
        <w:t xml:space="preserve">　役務提供の実施方法等請負を履行するために必要な一切の手段については、契約書及びこの契約基準並びに仕様書に特別の定めがある場合を除き、受注者がその責任において定める。</w:t>
      </w:r>
    </w:p>
    <w:p w14:paraId="423A2F0A" w14:textId="77777777" w:rsidR="009A7549" w:rsidRDefault="00EB613A">
      <w:pPr>
        <w:ind w:left="210" w:hanging="210"/>
      </w:pPr>
      <w:r>
        <w:rPr>
          <w:rFonts w:hint="eastAsia"/>
        </w:rPr>
        <w:t>４</w:t>
      </w:r>
      <w:r w:rsidR="009A7549">
        <w:rPr>
          <w:rFonts w:hint="eastAsia"/>
        </w:rPr>
        <w:t xml:space="preserve">　受注者は、この契約の履行に関して知り得た秘密を漏らしてはならない。</w:t>
      </w:r>
    </w:p>
    <w:p w14:paraId="4D2B7BD5" w14:textId="77777777" w:rsidR="009A7549" w:rsidRDefault="00EB613A">
      <w:pPr>
        <w:ind w:left="210" w:hanging="210"/>
      </w:pPr>
      <w:r>
        <w:rPr>
          <w:rFonts w:hint="eastAsia"/>
        </w:rPr>
        <w:t>５</w:t>
      </w:r>
      <w:r w:rsidR="009A7549">
        <w:rPr>
          <w:rFonts w:hint="eastAsia"/>
        </w:rPr>
        <w:t xml:space="preserve">　契約書及びこの契約基準に定める請求、通知、報告、申出、承諾及び解除は、書面により行わなければならない。</w:t>
      </w:r>
    </w:p>
    <w:p w14:paraId="183A751F" w14:textId="77777777" w:rsidR="009A7549" w:rsidRDefault="00EB613A">
      <w:pPr>
        <w:ind w:left="210" w:hanging="210"/>
      </w:pPr>
      <w:r>
        <w:rPr>
          <w:rFonts w:hint="eastAsia"/>
        </w:rPr>
        <w:t>６</w:t>
      </w:r>
      <w:r w:rsidR="009A7549">
        <w:rPr>
          <w:rFonts w:hint="eastAsia"/>
        </w:rPr>
        <w:t xml:space="preserve">　この契約の履行に関して発注者と受注者との間で用いる言語は、日本語とする。</w:t>
      </w:r>
    </w:p>
    <w:p w14:paraId="15ABD877" w14:textId="77777777" w:rsidR="009A7549" w:rsidRDefault="00EB613A">
      <w:pPr>
        <w:ind w:left="210" w:hanging="210"/>
      </w:pPr>
      <w:r>
        <w:rPr>
          <w:rFonts w:hint="eastAsia"/>
        </w:rPr>
        <w:t>７</w:t>
      </w:r>
      <w:r w:rsidR="009A7549">
        <w:rPr>
          <w:rFonts w:hint="eastAsia"/>
        </w:rPr>
        <w:t xml:space="preserve">　契約書及びこの契約基準に定める金銭の支払に用いる通貨は、日本円とする。</w:t>
      </w:r>
    </w:p>
    <w:p w14:paraId="7C9C1B87" w14:textId="4A25405F" w:rsidR="009A7549" w:rsidRDefault="00EB613A">
      <w:pPr>
        <w:ind w:left="210" w:hanging="210"/>
      </w:pPr>
      <w:r>
        <w:rPr>
          <w:rFonts w:hint="eastAsia"/>
        </w:rPr>
        <w:t>８</w:t>
      </w:r>
      <w:r w:rsidR="009A7549">
        <w:rPr>
          <w:rFonts w:hint="eastAsia"/>
        </w:rPr>
        <w:t xml:space="preserve">　契約書及びこの契約基準並びに仕様書における期間の定めについては、民法</w:t>
      </w:r>
      <w:r w:rsidR="00CF1FA4">
        <w:t>（</w:t>
      </w:r>
      <w:r w:rsidR="009A7549">
        <w:rPr>
          <w:rFonts w:hint="eastAsia"/>
        </w:rPr>
        <w:t>明治</w:t>
      </w:r>
      <w:r w:rsidR="009A7549">
        <w:t>29</w:t>
      </w:r>
      <w:r w:rsidR="009A7549">
        <w:rPr>
          <w:rFonts w:hint="eastAsia"/>
        </w:rPr>
        <w:t>年法律第</w:t>
      </w:r>
      <w:r w:rsidR="009A7549">
        <w:t>89</w:t>
      </w:r>
      <w:r w:rsidR="009A7549">
        <w:rPr>
          <w:rFonts w:hint="eastAsia"/>
        </w:rPr>
        <w:t>号</w:t>
      </w:r>
      <w:r w:rsidR="00CF1FA4">
        <w:t>）</w:t>
      </w:r>
      <w:r w:rsidR="009A7549">
        <w:rPr>
          <w:rFonts w:hint="eastAsia"/>
        </w:rPr>
        <w:t>及び商法</w:t>
      </w:r>
      <w:r w:rsidR="00CF1FA4">
        <w:t>（</w:t>
      </w:r>
      <w:r w:rsidR="009A7549">
        <w:rPr>
          <w:rFonts w:hint="eastAsia"/>
        </w:rPr>
        <w:t>明治</w:t>
      </w:r>
      <w:r w:rsidR="009A7549">
        <w:t>32</w:t>
      </w:r>
      <w:r w:rsidR="009A7549">
        <w:rPr>
          <w:rFonts w:hint="eastAsia"/>
        </w:rPr>
        <w:t>年法律第</w:t>
      </w:r>
      <w:r w:rsidR="009A7549">
        <w:t>48</w:t>
      </w:r>
      <w:r w:rsidR="009A7549">
        <w:rPr>
          <w:rFonts w:hint="eastAsia"/>
        </w:rPr>
        <w:t>号</w:t>
      </w:r>
      <w:r w:rsidR="00CF1FA4">
        <w:t>）</w:t>
      </w:r>
      <w:r w:rsidR="009A7549">
        <w:rPr>
          <w:rFonts w:hint="eastAsia"/>
        </w:rPr>
        <w:t>の定めるところによるものとする。</w:t>
      </w:r>
    </w:p>
    <w:p w14:paraId="0BD90321" w14:textId="77777777" w:rsidR="009A7549" w:rsidRDefault="00EB613A">
      <w:pPr>
        <w:ind w:left="210" w:hanging="210"/>
      </w:pPr>
      <w:r>
        <w:rPr>
          <w:rFonts w:hint="eastAsia"/>
        </w:rPr>
        <w:t>９</w:t>
      </w:r>
      <w:r w:rsidR="009A7549">
        <w:rPr>
          <w:rFonts w:hint="eastAsia"/>
        </w:rPr>
        <w:t xml:space="preserve">　この契約は、日本国の法令に準拠するものとする。</w:t>
      </w:r>
    </w:p>
    <w:p w14:paraId="1F59D0D9" w14:textId="77777777" w:rsidR="009A7549" w:rsidRDefault="009A7549">
      <w:pPr>
        <w:ind w:left="210" w:hanging="210"/>
      </w:pPr>
      <w:r>
        <w:t>10</w:t>
      </w:r>
      <w:r>
        <w:rPr>
          <w:rFonts w:hint="eastAsia"/>
        </w:rPr>
        <w:t xml:space="preserve">　この契約に係る訴訟については、日本国の裁判所をもって合意による専属的管轄裁判所において行うものとする。</w:t>
      </w:r>
    </w:p>
    <w:p w14:paraId="74287953" w14:textId="77777777" w:rsidR="00CF1FA4" w:rsidRDefault="00CF1FA4">
      <w:pPr>
        <w:ind w:left="210" w:hanging="210"/>
      </w:pPr>
    </w:p>
    <w:p w14:paraId="53ADCFBA" w14:textId="725B305B" w:rsidR="009A7549" w:rsidRDefault="009A7549">
      <w:r>
        <w:rPr>
          <w:rFonts w:hint="eastAsia"/>
        </w:rPr>
        <w:t xml:space="preserve">　</w:t>
      </w:r>
      <w:r w:rsidR="00CF1FA4">
        <w:t>（</w:t>
      </w:r>
      <w:r>
        <w:rPr>
          <w:rFonts w:hint="eastAsia"/>
        </w:rPr>
        <w:t>業務の実施の調整</w:t>
      </w:r>
      <w:r w:rsidR="00CF1FA4">
        <w:t>）</w:t>
      </w:r>
    </w:p>
    <w:p w14:paraId="4E06E391" w14:textId="53C545AC" w:rsidR="009A7549" w:rsidRDefault="009A7549">
      <w:pPr>
        <w:ind w:left="210" w:hanging="210"/>
      </w:pPr>
      <w:r>
        <w:rPr>
          <w:rFonts w:hint="eastAsia"/>
        </w:rPr>
        <w:t>第</w:t>
      </w:r>
      <w:r w:rsidR="00EB613A">
        <w:rPr>
          <w:rFonts w:hint="eastAsia"/>
        </w:rPr>
        <w:t>２</w:t>
      </w:r>
      <w:r>
        <w:rPr>
          <w:rFonts w:hint="eastAsia"/>
        </w:rPr>
        <w:t xml:space="preserve">　発注者は、この契約に基づき実施する受注者の業務等</w:t>
      </w:r>
      <w:r w:rsidR="00CF1FA4">
        <w:t>（</w:t>
      </w:r>
      <w:r>
        <w:rPr>
          <w:rFonts w:hint="eastAsia"/>
        </w:rPr>
        <w:t>以下「業務等」という。</w:t>
      </w:r>
      <w:r w:rsidR="00CF1FA4">
        <w:t>）</w:t>
      </w:r>
      <w:r>
        <w:rPr>
          <w:rFonts w:hint="eastAsia"/>
        </w:rPr>
        <w:t>が、発注者の発注に係る第三者の実施する業務等と密接に関連する場合において、必要があるときは、その実施につき、調整を行うものとする。この場合においては、受注者は、発注者の調整に従い、当該第三者が実施する業務の円滑な履行に協力しなければならない。</w:t>
      </w:r>
    </w:p>
    <w:p w14:paraId="1619E58D" w14:textId="77777777" w:rsidR="00CF1FA4" w:rsidRDefault="00CF1FA4">
      <w:pPr>
        <w:ind w:left="210" w:hanging="210"/>
      </w:pPr>
    </w:p>
    <w:p w14:paraId="79551913" w14:textId="1A8A19BF" w:rsidR="009A7549" w:rsidRDefault="009A7549">
      <w:r>
        <w:rPr>
          <w:rFonts w:hint="eastAsia"/>
        </w:rPr>
        <w:t xml:space="preserve">　</w:t>
      </w:r>
      <w:r w:rsidR="00CF1FA4">
        <w:t>（</w:t>
      </w:r>
      <w:r>
        <w:rPr>
          <w:rFonts w:hint="eastAsia"/>
        </w:rPr>
        <w:t>経費内訳明細書等の提出</w:t>
      </w:r>
      <w:r w:rsidR="00CF1FA4">
        <w:t>）</w:t>
      </w:r>
    </w:p>
    <w:p w14:paraId="50AFE137" w14:textId="77777777" w:rsidR="009A7549" w:rsidRDefault="009A7549">
      <w:pPr>
        <w:ind w:left="210" w:hanging="210"/>
      </w:pPr>
      <w:r>
        <w:rPr>
          <w:rFonts w:hint="eastAsia"/>
        </w:rPr>
        <w:t>第</w:t>
      </w:r>
      <w:r w:rsidR="00EB613A">
        <w:rPr>
          <w:rFonts w:hint="eastAsia"/>
        </w:rPr>
        <w:t>３</w:t>
      </w:r>
      <w:r>
        <w:rPr>
          <w:rFonts w:hint="eastAsia"/>
        </w:rPr>
        <w:t xml:space="preserve">　受注者は、この契約締結後</w:t>
      </w:r>
      <w:r>
        <w:t>10</w:t>
      </w:r>
      <w:r>
        <w:rPr>
          <w:rFonts w:hint="eastAsia"/>
        </w:rPr>
        <w:t>日以内に、経費内訳明細書及び業務等実施計画表を作成し、発注者に提出しなければならない。ただし、発注者が、受注者に経費内訳明細書及び業務等実施計画表の提出を必要としない旨の通知をした場合は、この限りでない。</w:t>
      </w:r>
    </w:p>
    <w:p w14:paraId="4F0D58AC" w14:textId="77777777" w:rsidR="00CF1FA4" w:rsidRDefault="00CF1FA4">
      <w:pPr>
        <w:ind w:left="210" w:hanging="210"/>
      </w:pPr>
    </w:p>
    <w:p w14:paraId="065FE9CE" w14:textId="0FFF9B47" w:rsidR="009A7549" w:rsidRDefault="009A7549">
      <w:r>
        <w:rPr>
          <w:rFonts w:hint="eastAsia"/>
        </w:rPr>
        <w:t xml:space="preserve">　</w:t>
      </w:r>
      <w:r w:rsidR="00CF1FA4">
        <w:t>（</w:t>
      </w:r>
      <w:r>
        <w:rPr>
          <w:rFonts w:hint="eastAsia"/>
        </w:rPr>
        <w:t>権利義務の譲渡等</w:t>
      </w:r>
      <w:r w:rsidR="00CF1FA4">
        <w:t>）</w:t>
      </w:r>
    </w:p>
    <w:p w14:paraId="289929C0" w14:textId="77777777" w:rsidR="009A7549" w:rsidRDefault="009A7549">
      <w:pPr>
        <w:ind w:left="210" w:hanging="210"/>
      </w:pPr>
      <w:r>
        <w:rPr>
          <w:rFonts w:hint="eastAsia"/>
        </w:rPr>
        <w:t>第</w:t>
      </w:r>
      <w:r w:rsidR="00EB613A">
        <w:rPr>
          <w:rFonts w:hint="eastAsia"/>
        </w:rPr>
        <w:t>４</w:t>
      </w:r>
      <w:r>
        <w:rPr>
          <w:rFonts w:hint="eastAsia"/>
        </w:rPr>
        <w:t xml:space="preserve">　受注者は、この契約により生ずる権利又は義務を、発注者の書面による承諾を得ずして、第三者に譲渡し、又は継承させてはならない。</w:t>
      </w:r>
    </w:p>
    <w:p w14:paraId="49F9DB4E" w14:textId="77777777" w:rsidR="00CF1FA4" w:rsidRDefault="00CF1FA4">
      <w:pPr>
        <w:ind w:left="210" w:hanging="210"/>
      </w:pPr>
    </w:p>
    <w:p w14:paraId="16E38125" w14:textId="51B5AC98" w:rsidR="009A7549" w:rsidRDefault="009A7549">
      <w:r>
        <w:rPr>
          <w:rFonts w:hint="eastAsia"/>
        </w:rPr>
        <w:lastRenderedPageBreak/>
        <w:t xml:space="preserve">　</w:t>
      </w:r>
      <w:r w:rsidR="00CF1FA4">
        <w:t>（</w:t>
      </w:r>
      <w:r>
        <w:rPr>
          <w:rFonts w:hint="eastAsia"/>
        </w:rPr>
        <w:t>委任又は下請負の禁止</w:t>
      </w:r>
      <w:r w:rsidR="00CF1FA4">
        <w:t>）</w:t>
      </w:r>
    </w:p>
    <w:p w14:paraId="30DE2C7A" w14:textId="77777777" w:rsidR="009A7549" w:rsidRDefault="009A7549">
      <w:pPr>
        <w:ind w:left="210" w:hanging="210"/>
      </w:pPr>
      <w:r>
        <w:rPr>
          <w:rFonts w:hint="eastAsia"/>
        </w:rPr>
        <w:t>第</w:t>
      </w:r>
      <w:r w:rsidR="00EB613A">
        <w:rPr>
          <w:rFonts w:hint="eastAsia"/>
        </w:rPr>
        <w:t>５</w:t>
      </w:r>
      <w:r>
        <w:rPr>
          <w:rFonts w:hint="eastAsia"/>
        </w:rPr>
        <w:t xml:space="preserve">　受注者は、業務等の全部又は一部を第三者に委任し、又は請け負わせてはならない。ただし、あらかじめ、発注者の承諾を得た場合は、この限りでない。</w:t>
      </w:r>
    </w:p>
    <w:p w14:paraId="063EFD14" w14:textId="77777777" w:rsidR="00CF1FA4" w:rsidRDefault="00CF1FA4">
      <w:pPr>
        <w:ind w:left="210" w:hanging="210"/>
      </w:pPr>
    </w:p>
    <w:p w14:paraId="565D1B76" w14:textId="5D5870AE" w:rsidR="009A7549" w:rsidRDefault="009A7549">
      <w:r>
        <w:rPr>
          <w:rFonts w:hint="eastAsia"/>
        </w:rPr>
        <w:t xml:space="preserve">　</w:t>
      </w:r>
      <w:r w:rsidR="00CF1FA4">
        <w:t>（</w:t>
      </w:r>
      <w:r>
        <w:rPr>
          <w:rFonts w:hint="eastAsia"/>
        </w:rPr>
        <w:t>監督職員</w:t>
      </w:r>
      <w:r w:rsidR="00CF1FA4">
        <w:t>）</w:t>
      </w:r>
    </w:p>
    <w:p w14:paraId="4CF36139" w14:textId="77777777" w:rsidR="009A7549" w:rsidRDefault="009A7549">
      <w:pPr>
        <w:ind w:left="210" w:hanging="210"/>
      </w:pPr>
      <w:r>
        <w:rPr>
          <w:rFonts w:hint="eastAsia"/>
        </w:rPr>
        <w:t>第</w:t>
      </w:r>
      <w:r w:rsidR="00EB613A">
        <w:rPr>
          <w:rFonts w:hint="eastAsia"/>
        </w:rPr>
        <w:t>６</w:t>
      </w:r>
      <w:r>
        <w:rPr>
          <w:rFonts w:hint="eastAsia"/>
        </w:rPr>
        <w:t xml:space="preserve">　発注者は、必要がある場合は、監督職員を置き、この契約の履行について監督させることができる。</w:t>
      </w:r>
    </w:p>
    <w:p w14:paraId="2FE59C01" w14:textId="77777777" w:rsidR="009A7549" w:rsidRDefault="00EB613A">
      <w:pPr>
        <w:ind w:left="210" w:hanging="210"/>
      </w:pPr>
      <w:r>
        <w:rPr>
          <w:rFonts w:hint="eastAsia"/>
        </w:rPr>
        <w:t>２</w:t>
      </w:r>
      <w:r w:rsidR="009A7549">
        <w:rPr>
          <w:rFonts w:hint="eastAsia"/>
        </w:rPr>
        <w:t xml:space="preserve">　発注者は、前項の監督職員を置いたときは、その氏名を受注者に通知しなければならない。監督職員を変更したときも同様とする。</w:t>
      </w:r>
    </w:p>
    <w:p w14:paraId="169E931B" w14:textId="382CB324" w:rsidR="009A7549" w:rsidRDefault="00EB613A">
      <w:pPr>
        <w:ind w:left="210" w:hanging="210"/>
      </w:pPr>
      <w:r>
        <w:rPr>
          <w:rFonts w:hint="eastAsia"/>
        </w:rPr>
        <w:t>３</w:t>
      </w:r>
      <w:r w:rsidR="009A7549">
        <w:rPr>
          <w:rFonts w:hint="eastAsia"/>
        </w:rPr>
        <w:t xml:space="preserve">　監督職員は、この契約基準に定めるもの及びこの契約基準に基づく発注者の権限とされる事項のうち、第</w:t>
      </w:r>
      <w:r w:rsidR="00CF1FA4">
        <w:rPr>
          <w:rFonts w:hint="eastAsia"/>
        </w:rPr>
        <w:t>２</w:t>
      </w:r>
      <w:r w:rsidR="009A7549">
        <w:rPr>
          <w:rFonts w:hint="eastAsia"/>
        </w:rPr>
        <w:t>の調整に関わる事項のほか、仕様書に基づく契約の履行についての受注者又はその指揮及び監督に服する者に対する指示、承諾又は協議、及び業務等の実施状況の検査の権限を有する。</w:t>
      </w:r>
    </w:p>
    <w:p w14:paraId="5C7E23E3" w14:textId="77777777" w:rsidR="009A7549" w:rsidRDefault="00EB613A">
      <w:pPr>
        <w:ind w:left="210" w:hanging="210"/>
      </w:pPr>
      <w:r>
        <w:rPr>
          <w:rFonts w:hint="eastAsia"/>
        </w:rPr>
        <w:t>４</w:t>
      </w:r>
      <w:r w:rsidR="009A7549">
        <w:rPr>
          <w:rFonts w:hint="eastAsia"/>
        </w:rPr>
        <w:t xml:space="preserve">　発注者が監督職員を置かないときは、契約書及びこの契約基準に定める監督職員の権限は、発注者に帰属する。</w:t>
      </w:r>
    </w:p>
    <w:p w14:paraId="4FE4E74A" w14:textId="77777777" w:rsidR="00CF1FA4" w:rsidRDefault="00CF1FA4">
      <w:pPr>
        <w:ind w:left="210" w:hanging="210"/>
      </w:pPr>
    </w:p>
    <w:p w14:paraId="6E339454" w14:textId="655863B1" w:rsidR="009A7549" w:rsidRDefault="009A7549">
      <w:r>
        <w:rPr>
          <w:rFonts w:hint="eastAsia"/>
        </w:rPr>
        <w:t xml:space="preserve">　</w:t>
      </w:r>
      <w:r w:rsidR="00CF1FA4">
        <w:t>（</w:t>
      </w:r>
      <w:r>
        <w:rPr>
          <w:rFonts w:hint="eastAsia"/>
        </w:rPr>
        <w:t>貸与物品等の管理</w:t>
      </w:r>
      <w:r w:rsidR="00CF1FA4">
        <w:t>）</w:t>
      </w:r>
    </w:p>
    <w:p w14:paraId="4BCE44B0" w14:textId="60E98005" w:rsidR="009A7549" w:rsidRDefault="009A7549">
      <w:pPr>
        <w:ind w:left="210" w:hanging="210"/>
      </w:pPr>
      <w:r>
        <w:rPr>
          <w:rFonts w:hint="eastAsia"/>
        </w:rPr>
        <w:t>第</w:t>
      </w:r>
      <w:r w:rsidR="00EB613A">
        <w:rPr>
          <w:rFonts w:hint="eastAsia"/>
        </w:rPr>
        <w:t>７</w:t>
      </w:r>
      <w:r>
        <w:rPr>
          <w:rFonts w:hint="eastAsia"/>
        </w:rPr>
        <w:t xml:space="preserve">　発注者が受注者に貸与する物品</w:t>
      </w:r>
      <w:r w:rsidR="00CF1FA4">
        <w:t>（</w:t>
      </w:r>
      <w:r>
        <w:rPr>
          <w:rFonts w:hint="eastAsia"/>
        </w:rPr>
        <w:t>施設を含む。</w:t>
      </w:r>
      <w:r w:rsidR="00CF1FA4">
        <w:t>）</w:t>
      </w:r>
      <w:r>
        <w:rPr>
          <w:rFonts w:hint="eastAsia"/>
        </w:rPr>
        <w:t>等</w:t>
      </w:r>
      <w:r w:rsidR="00CF1FA4">
        <w:t>（</w:t>
      </w:r>
      <w:r>
        <w:rPr>
          <w:rFonts w:hint="eastAsia"/>
        </w:rPr>
        <w:t>以下「物品等」という。</w:t>
      </w:r>
      <w:r w:rsidR="00CF1FA4">
        <w:t>）</w:t>
      </w:r>
      <w:r>
        <w:rPr>
          <w:rFonts w:hint="eastAsia"/>
        </w:rPr>
        <w:t>の品名、数量等については、仕様書に定めるところによる。</w:t>
      </w:r>
    </w:p>
    <w:p w14:paraId="432DFC9D" w14:textId="77777777" w:rsidR="009A7549" w:rsidRDefault="00EB613A">
      <w:pPr>
        <w:ind w:left="210" w:hanging="210"/>
      </w:pPr>
      <w:r>
        <w:rPr>
          <w:rFonts w:hint="eastAsia"/>
        </w:rPr>
        <w:t>２</w:t>
      </w:r>
      <w:r w:rsidR="009A7549">
        <w:rPr>
          <w:rFonts w:hint="eastAsia"/>
        </w:rPr>
        <w:t xml:space="preserve">　受注者は、物品等を善良な管理者の注意をもって管理しなければならない。</w:t>
      </w:r>
    </w:p>
    <w:p w14:paraId="5640E35B" w14:textId="77777777" w:rsidR="009A7549" w:rsidRDefault="00EB613A">
      <w:pPr>
        <w:ind w:left="210" w:hanging="210"/>
      </w:pPr>
      <w:r>
        <w:rPr>
          <w:rFonts w:hint="eastAsia"/>
        </w:rPr>
        <w:t>３</w:t>
      </w:r>
      <w:r w:rsidR="009A7549">
        <w:rPr>
          <w:rFonts w:hint="eastAsia"/>
        </w:rPr>
        <w:t xml:space="preserve">　受注者は、故意又は過失により物品等が滅失若しくは毀損し、又はその返還が不可能となったときは、発注者の指定した期間内に代品を納め、若しくは原状に復して返還し、又は返還に代えて損害を賠償しなければならない。</w:t>
      </w:r>
    </w:p>
    <w:p w14:paraId="151D9E98" w14:textId="10E82900" w:rsidR="00CF1FA4" w:rsidRDefault="00CF1FA4">
      <w:pPr>
        <w:ind w:left="210" w:hanging="210"/>
      </w:pPr>
    </w:p>
    <w:p w14:paraId="125F0F79" w14:textId="737EBBB4" w:rsidR="009A7549" w:rsidRDefault="009A7549">
      <w:r>
        <w:rPr>
          <w:rFonts w:hint="eastAsia"/>
        </w:rPr>
        <w:t xml:space="preserve">　</w:t>
      </w:r>
      <w:r w:rsidR="00CF1FA4">
        <w:t>（</w:t>
      </w:r>
      <w:r>
        <w:rPr>
          <w:rFonts w:hint="eastAsia"/>
        </w:rPr>
        <w:t>仕様書の変更</w:t>
      </w:r>
      <w:r w:rsidR="00CF1FA4">
        <w:t>）</w:t>
      </w:r>
    </w:p>
    <w:p w14:paraId="63E160A2" w14:textId="77777777" w:rsidR="009A7549" w:rsidRDefault="009A7549">
      <w:pPr>
        <w:ind w:left="210" w:hanging="210"/>
      </w:pPr>
      <w:r>
        <w:rPr>
          <w:rFonts w:hint="eastAsia"/>
        </w:rPr>
        <w:t>第</w:t>
      </w:r>
      <w:r w:rsidR="00EB613A">
        <w:rPr>
          <w:rFonts w:hint="eastAsia"/>
        </w:rPr>
        <w:t>８</w:t>
      </w:r>
      <w:r>
        <w:rPr>
          <w:rFonts w:hint="eastAsia"/>
        </w:rPr>
        <w:t xml:space="preserve">　発注者は、必要があると認めるときは、仕様書の変更内容を受注者に通知して、仕様書を変更することができる。この場合において、発注者は、必要があると認められるときは履行期間若しくは請負代金額を変更することができるものとする。</w:t>
      </w:r>
    </w:p>
    <w:p w14:paraId="165F6089" w14:textId="77777777" w:rsidR="00CF1FA4" w:rsidRDefault="00CF1FA4">
      <w:pPr>
        <w:ind w:left="210" w:hanging="210"/>
      </w:pPr>
    </w:p>
    <w:p w14:paraId="58451239" w14:textId="282C83A0" w:rsidR="009A7549" w:rsidRDefault="009A7549">
      <w:r>
        <w:rPr>
          <w:rFonts w:hint="eastAsia"/>
        </w:rPr>
        <w:t xml:space="preserve">　</w:t>
      </w:r>
      <w:r w:rsidR="00CF1FA4">
        <w:t>（</w:t>
      </w:r>
      <w:r>
        <w:rPr>
          <w:rFonts w:hint="eastAsia"/>
        </w:rPr>
        <w:t>履行期間等の変更方法等</w:t>
      </w:r>
      <w:r w:rsidR="00CF1FA4">
        <w:t>）</w:t>
      </w:r>
    </w:p>
    <w:p w14:paraId="6CD8F9B5" w14:textId="77777777" w:rsidR="009A7549" w:rsidRDefault="009A7549">
      <w:pPr>
        <w:ind w:left="210" w:hanging="210"/>
      </w:pPr>
      <w:r>
        <w:rPr>
          <w:rFonts w:hint="eastAsia"/>
        </w:rPr>
        <w:t>第</w:t>
      </w:r>
      <w:r w:rsidR="00EB613A">
        <w:rPr>
          <w:rFonts w:hint="eastAsia"/>
        </w:rPr>
        <w:t>９</w:t>
      </w:r>
      <w:r>
        <w:rPr>
          <w:rFonts w:hint="eastAsia"/>
        </w:rPr>
        <w:t xml:space="preserve">　履行期間又は請負代金額の変更については、発注者と受注者とが協議して定める。ただし、協議開始の日から</w:t>
      </w:r>
      <w:r>
        <w:t>14</w:t>
      </w:r>
      <w:r>
        <w:rPr>
          <w:rFonts w:hint="eastAsia"/>
        </w:rPr>
        <w:t>日以内に協議が整わない場合には、発注者が定め、受注者に通知する。</w:t>
      </w:r>
    </w:p>
    <w:p w14:paraId="5AF08F43" w14:textId="75C0FE52" w:rsidR="009A7549" w:rsidRDefault="00EB613A">
      <w:pPr>
        <w:ind w:left="210" w:hanging="210"/>
      </w:pPr>
      <w:r>
        <w:rPr>
          <w:rFonts w:hint="eastAsia"/>
        </w:rPr>
        <w:t>２</w:t>
      </w:r>
      <w:r w:rsidR="009A7549">
        <w:rPr>
          <w:rFonts w:hint="eastAsia"/>
        </w:rPr>
        <w:t xml:space="preserve">　前項の協議開始の日については、発注者が受注者の意見を聴いて定め、受注者に通知するものとする。ただし、履行期間若しくは請負代金額の変更事由が生じた日から</w:t>
      </w:r>
      <w:r w:rsidR="00CF1FA4">
        <w:rPr>
          <w:rFonts w:hint="eastAsia"/>
        </w:rPr>
        <w:t>７</w:t>
      </w:r>
      <w:r w:rsidR="009A7549">
        <w:rPr>
          <w:rFonts w:hint="eastAsia"/>
        </w:rPr>
        <w:t>日以内に協議開始の日を通知しない場合には、受注者は、協議開始の日を定め、発注者に通知することができる。</w:t>
      </w:r>
    </w:p>
    <w:p w14:paraId="22ADFE68" w14:textId="77777777" w:rsidR="00CF1FA4" w:rsidRPr="00CF1FA4" w:rsidRDefault="00CF1FA4">
      <w:pPr>
        <w:ind w:left="210" w:hanging="210"/>
      </w:pPr>
    </w:p>
    <w:p w14:paraId="59B4D694" w14:textId="1351FA1F" w:rsidR="009A7549" w:rsidRDefault="009A7549">
      <w:r>
        <w:rPr>
          <w:rFonts w:hint="eastAsia"/>
        </w:rPr>
        <w:t xml:space="preserve">　</w:t>
      </w:r>
      <w:r w:rsidR="00CF1FA4">
        <w:t>（</w:t>
      </w:r>
      <w:r>
        <w:rPr>
          <w:rFonts w:hint="eastAsia"/>
        </w:rPr>
        <w:t>検査</w:t>
      </w:r>
      <w:r w:rsidR="00CF1FA4">
        <w:t>）</w:t>
      </w:r>
    </w:p>
    <w:p w14:paraId="0998D26C" w14:textId="77777777" w:rsidR="009A7549" w:rsidRDefault="009A7549">
      <w:pPr>
        <w:ind w:left="210" w:hanging="210"/>
      </w:pPr>
      <w:r>
        <w:rPr>
          <w:rFonts w:hint="eastAsia"/>
        </w:rPr>
        <w:t>第</w:t>
      </w:r>
      <w:r>
        <w:t>10</w:t>
      </w:r>
      <w:r>
        <w:rPr>
          <w:rFonts w:hint="eastAsia"/>
        </w:rPr>
        <w:t xml:space="preserve">　受注者は、業務等が完了したときは、その旨を仕様書に定めるところにより発注者に通知しなければならない。</w:t>
      </w:r>
    </w:p>
    <w:p w14:paraId="46CD26DE" w14:textId="3BDCB62B" w:rsidR="009A7549" w:rsidRDefault="00EB613A">
      <w:pPr>
        <w:ind w:left="210" w:hanging="210"/>
      </w:pPr>
      <w:r>
        <w:rPr>
          <w:rFonts w:hint="eastAsia"/>
        </w:rPr>
        <w:lastRenderedPageBreak/>
        <w:t>２</w:t>
      </w:r>
      <w:r w:rsidR="009A7549">
        <w:rPr>
          <w:rFonts w:hint="eastAsia"/>
        </w:rPr>
        <w:t xml:space="preserve">　発注者又は発注者が検査を行う者として定めた職員</w:t>
      </w:r>
      <w:r w:rsidR="00CF1FA4">
        <w:t>（</w:t>
      </w:r>
      <w:r w:rsidR="009A7549">
        <w:rPr>
          <w:rFonts w:hint="eastAsia"/>
        </w:rPr>
        <w:t>以下「検査職員」という。</w:t>
      </w:r>
      <w:r w:rsidR="00CF1FA4">
        <w:t>）</w:t>
      </w:r>
      <w:r w:rsidR="009A7549">
        <w:rPr>
          <w:rFonts w:hint="eastAsia"/>
        </w:rPr>
        <w:t>は、前項の規定による通知を受けたときは、通知を受けた日から</w:t>
      </w:r>
      <w:r w:rsidR="009A7549">
        <w:t>10</w:t>
      </w:r>
      <w:r w:rsidR="009A7549">
        <w:rPr>
          <w:rFonts w:hint="eastAsia"/>
        </w:rPr>
        <w:t>日以内に受注者の立会いのうえ、仕様書に定めるところにより、当該業務等の完了を確認するための検査を完了し、当該検査の結果を受注者に通知しなければならない。</w:t>
      </w:r>
    </w:p>
    <w:p w14:paraId="4758DDE0" w14:textId="77777777" w:rsidR="009A7549" w:rsidRDefault="00EB613A">
      <w:pPr>
        <w:ind w:left="210" w:hanging="210"/>
      </w:pPr>
      <w:r>
        <w:rPr>
          <w:rFonts w:hint="eastAsia"/>
        </w:rPr>
        <w:t>３</w:t>
      </w:r>
      <w:r w:rsidR="009A7549">
        <w:rPr>
          <w:rFonts w:hint="eastAsia"/>
        </w:rPr>
        <w:t xml:space="preserve">　受注者は、前項の検査に合格しないときは、発注者の指示により、直ちに仕様書に定める業務等を履行して検査職員の検査を受けなければならない。</w:t>
      </w:r>
    </w:p>
    <w:p w14:paraId="5B77A491" w14:textId="77777777" w:rsidR="00CF1FA4" w:rsidRDefault="00CF1FA4">
      <w:pPr>
        <w:ind w:left="210" w:hanging="210"/>
      </w:pPr>
    </w:p>
    <w:p w14:paraId="3744C24D" w14:textId="0864E2A4" w:rsidR="009A7549" w:rsidRDefault="009A7549">
      <w:r>
        <w:rPr>
          <w:rFonts w:hint="eastAsia"/>
        </w:rPr>
        <w:t xml:space="preserve">　</w:t>
      </w:r>
      <w:r w:rsidR="00CF1FA4">
        <w:t>（</w:t>
      </w:r>
      <w:r>
        <w:rPr>
          <w:rFonts w:hint="eastAsia"/>
        </w:rPr>
        <w:t>請負代金の支払い</w:t>
      </w:r>
      <w:r w:rsidR="00CF1FA4">
        <w:t>）</w:t>
      </w:r>
    </w:p>
    <w:p w14:paraId="63DEDB56" w14:textId="362998FB" w:rsidR="009A7549" w:rsidRDefault="009A7549">
      <w:pPr>
        <w:ind w:left="210" w:hanging="210"/>
      </w:pPr>
      <w:r>
        <w:rPr>
          <w:rFonts w:hint="eastAsia"/>
        </w:rPr>
        <w:t>第</w:t>
      </w:r>
      <w:r>
        <w:t>11</w:t>
      </w:r>
      <w:r>
        <w:rPr>
          <w:rFonts w:hint="eastAsia"/>
        </w:rPr>
        <w:t xml:space="preserve">　受注者は、第</w:t>
      </w:r>
      <w:r>
        <w:t>10</w:t>
      </w:r>
      <w:r>
        <w:rPr>
          <w:rFonts w:hint="eastAsia"/>
        </w:rPr>
        <w:t>第</w:t>
      </w:r>
      <w:r w:rsidR="007B3C25">
        <w:rPr>
          <w:rFonts w:hint="eastAsia"/>
        </w:rPr>
        <w:t>２</w:t>
      </w:r>
      <w:r>
        <w:rPr>
          <w:rFonts w:hint="eastAsia"/>
        </w:rPr>
        <w:t>項の検査に合格したときは、請負代金請求書により請負代金の支払いを請求することができる。</w:t>
      </w:r>
    </w:p>
    <w:p w14:paraId="77916A80" w14:textId="77777777" w:rsidR="009A7549" w:rsidRDefault="00EB613A">
      <w:pPr>
        <w:ind w:left="210" w:hanging="210"/>
      </w:pPr>
      <w:r>
        <w:rPr>
          <w:rFonts w:hint="eastAsia"/>
        </w:rPr>
        <w:t>２</w:t>
      </w:r>
      <w:r w:rsidR="009A7549">
        <w:rPr>
          <w:rFonts w:hint="eastAsia"/>
        </w:rPr>
        <w:t xml:space="preserve">　発注者は、前項の規定による請求があったときは、請求を受けた日から</w:t>
      </w:r>
      <w:r w:rsidR="009A7549">
        <w:t>60</w:t>
      </w:r>
      <w:r w:rsidR="009A7549">
        <w:rPr>
          <w:rFonts w:hint="eastAsia"/>
        </w:rPr>
        <w:t>日以内に請負代金を支払わなければならない。</w:t>
      </w:r>
    </w:p>
    <w:p w14:paraId="19C60077" w14:textId="77777777" w:rsidR="00CF1FA4" w:rsidRDefault="00CF1FA4">
      <w:pPr>
        <w:ind w:left="210" w:hanging="210"/>
      </w:pPr>
    </w:p>
    <w:p w14:paraId="20AF9ECC" w14:textId="311BFD49" w:rsidR="009A7549" w:rsidRDefault="009A7549">
      <w:r>
        <w:rPr>
          <w:rFonts w:hint="eastAsia"/>
        </w:rPr>
        <w:t xml:space="preserve">　</w:t>
      </w:r>
      <w:r w:rsidR="00CF1FA4">
        <w:t>（</w:t>
      </w:r>
      <w:r>
        <w:rPr>
          <w:rFonts w:hint="eastAsia"/>
        </w:rPr>
        <w:t>履行遅滞の場合における損害金等</w:t>
      </w:r>
      <w:r w:rsidR="00CF1FA4">
        <w:t>）</w:t>
      </w:r>
    </w:p>
    <w:p w14:paraId="0C6BB9FA" w14:textId="77777777" w:rsidR="009A7549" w:rsidRDefault="009A7549">
      <w:pPr>
        <w:ind w:left="210" w:hanging="210"/>
      </w:pPr>
      <w:r>
        <w:rPr>
          <w:rFonts w:hint="eastAsia"/>
        </w:rPr>
        <w:t>第</w:t>
      </w:r>
      <w:r>
        <w:t>12</w:t>
      </w:r>
      <w:r>
        <w:rPr>
          <w:rFonts w:hint="eastAsia"/>
        </w:rPr>
        <w:t xml:space="preserve">　受注者の責めに帰すべき事由により完納期限内に給付を完了することができない場合においては、発注者は、損害金の支払を受注者に請求することができる。</w:t>
      </w:r>
    </w:p>
    <w:p w14:paraId="1BCA5256" w14:textId="5653AD68" w:rsidR="009A7549" w:rsidRDefault="00EB613A">
      <w:pPr>
        <w:ind w:left="210" w:hanging="210"/>
      </w:pPr>
      <w:r>
        <w:rPr>
          <w:rFonts w:hint="eastAsia"/>
        </w:rPr>
        <w:t>２</w:t>
      </w:r>
      <w:r w:rsidR="009A7549">
        <w:rPr>
          <w:rFonts w:hint="eastAsia"/>
        </w:rPr>
        <w:t xml:space="preserve">　前項の損害金の額は、請負代金額から出来形部分に相応する請負代金額を控除した額につき、遅延日数に応じ、政府契約の支払遅延防止等に関する法律</w:t>
      </w:r>
      <w:r w:rsidR="00CF1FA4">
        <w:t>（</w:t>
      </w:r>
      <w:r w:rsidR="009A7549">
        <w:rPr>
          <w:rFonts w:hint="eastAsia"/>
        </w:rPr>
        <w:t>昭和</w:t>
      </w:r>
      <w:r w:rsidR="009A7549">
        <w:t>24</w:t>
      </w:r>
      <w:r w:rsidR="009A7549">
        <w:rPr>
          <w:rFonts w:hint="eastAsia"/>
        </w:rPr>
        <w:t>年法律第</w:t>
      </w:r>
      <w:r w:rsidR="009A7549">
        <w:t>256</w:t>
      </w:r>
      <w:r w:rsidR="009A7549">
        <w:rPr>
          <w:rFonts w:hint="eastAsia"/>
        </w:rPr>
        <w:t>号</w:t>
      </w:r>
      <w:r w:rsidR="00CF1FA4">
        <w:t>）</w:t>
      </w:r>
      <w:r w:rsidR="009A7549">
        <w:rPr>
          <w:rFonts w:hint="eastAsia"/>
        </w:rPr>
        <w:t>第</w:t>
      </w:r>
      <w:r w:rsidR="00CF1FA4">
        <w:rPr>
          <w:rFonts w:hint="eastAsia"/>
        </w:rPr>
        <w:t>８</w:t>
      </w:r>
      <w:r w:rsidR="009A7549">
        <w:rPr>
          <w:rFonts w:hint="eastAsia"/>
        </w:rPr>
        <w:t>条第</w:t>
      </w:r>
      <w:r w:rsidR="00CF1FA4">
        <w:rPr>
          <w:rFonts w:hint="eastAsia"/>
        </w:rPr>
        <w:t>１</w:t>
      </w:r>
      <w:r w:rsidR="009A7549">
        <w:rPr>
          <w:rFonts w:hint="eastAsia"/>
        </w:rPr>
        <w:t>項の規定に基づく、政府契約の支払遅延に対する遅延利息の率</w:t>
      </w:r>
      <w:r w:rsidR="00CF1FA4">
        <w:t>（</w:t>
      </w:r>
      <w:r w:rsidR="009A7549">
        <w:rPr>
          <w:rFonts w:hint="eastAsia"/>
        </w:rPr>
        <w:t>以下「遅延利息率」という。</w:t>
      </w:r>
      <w:r w:rsidR="00CF1FA4">
        <w:t>）</w:t>
      </w:r>
      <w:r w:rsidR="009A7549">
        <w:rPr>
          <w:rFonts w:hint="eastAsia"/>
        </w:rPr>
        <w:t>を乗じて計算した額とする。</w:t>
      </w:r>
    </w:p>
    <w:p w14:paraId="3BC56EA8" w14:textId="1C43F301" w:rsidR="009A7549" w:rsidRDefault="00EB613A">
      <w:pPr>
        <w:ind w:left="210" w:hanging="210"/>
      </w:pPr>
      <w:r>
        <w:rPr>
          <w:rFonts w:hint="eastAsia"/>
        </w:rPr>
        <w:t>３</w:t>
      </w:r>
      <w:r w:rsidR="009A7549">
        <w:rPr>
          <w:rFonts w:hint="eastAsia"/>
        </w:rPr>
        <w:t xml:space="preserve">　発注者の責めに帰すべき事由により、第</w:t>
      </w:r>
      <w:r w:rsidR="009A7549">
        <w:t>11</w:t>
      </w:r>
      <w:r w:rsidR="009A7549">
        <w:rPr>
          <w:rFonts w:hint="eastAsia"/>
        </w:rPr>
        <w:t>第</w:t>
      </w:r>
      <w:r w:rsidR="00CF1FA4">
        <w:rPr>
          <w:rFonts w:hint="eastAsia"/>
        </w:rPr>
        <w:t>２</w:t>
      </w:r>
      <w:r w:rsidR="009A7549">
        <w:rPr>
          <w:rFonts w:hint="eastAsia"/>
        </w:rPr>
        <w:t>項の規定による請負代金の支払が遅れた場合においては、受注者は、未受領金額につき、遅延日数に応じ、遅延利息率を乗じて計算した額の遅延利息の支払を発注者に請求することができる。</w:t>
      </w:r>
    </w:p>
    <w:p w14:paraId="00F6BC76" w14:textId="77777777" w:rsidR="00CF1FA4" w:rsidRPr="00CF1FA4" w:rsidRDefault="00CF1FA4">
      <w:pPr>
        <w:ind w:left="210" w:hanging="210"/>
      </w:pPr>
    </w:p>
    <w:p w14:paraId="2032EC77" w14:textId="12042C54" w:rsidR="00E25877" w:rsidRDefault="00E25877" w:rsidP="00E25877">
      <w:r>
        <w:rPr>
          <w:rFonts w:hint="eastAsia"/>
        </w:rPr>
        <w:t xml:space="preserve">　</w:t>
      </w:r>
      <w:r w:rsidR="00CF1FA4">
        <w:t>（</w:t>
      </w:r>
      <w:r>
        <w:rPr>
          <w:rFonts w:hint="eastAsia"/>
        </w:rPr>
        <w:t>談合等不正行為があった場合の違約金等</w:t>
      </w:r>
      <w:r w:rsidR="00CF1FA4">
        <w:t>）</w:t>
      </w:r>
    </w:p>
    <w:p w14:paraId="5CA64501" w14:textId="5C9AB7C3" w:rsidR="00E25877" w:rsidRDefault="00E25877" w:rsidP="00E25877">
      <w:pPr>
        <w:ind w:left="210" w:hanging="210"/>
      </w:pPr>
      <w:r>
        <w:rPr>
          <w:rFonts w:hint="eastAsia"/>
        </w:rPr>
        <w:t>第</w:t>
      </w:r>
      <w:r>
        <w:t>12</w:t>
      </w:r>
      <w:r>
        <w:rPr>
          <w:rFonts w:hint="eastAsia"/>
        </w:rPr>
        <w:t>の</w:t>
      </w:r>
      <w:r w:rsidR="00EB613A">
        <w:rPr>
          <w:rFonts w:hint="eastAsia"/>
        </w:rPr>
        <w:t>２</w:t>
      </w:r>
      <w:r>
        <w:rPr>
          <w:rFonts w:hint="eastAsia"/>
        </w:rPr>
        <w:t xml:space="preserve">　受注者は、この契約に関して、次の各号のいずれかに該当するときは、契約金額の</w:t>
      </w:r>
      <w:r>
        <w:t>10</w:t>
      </w:r>
      <w:r>
        <w:rPr>
          <w:rFonts w:hint="eastAsia"/>
        </w:rPr>
        <w:t>分の</w:t>
      </w:r>
      <w:r w:rsidR="00CF1FA4">
        <w:rPr>
          <w:rFonts w:hint="eastAsia"/>
        </w:rPr>
        <w:t>１</w:t>
      </w:r>
      <w:r>
        <w:rPr>
          <w:rFonts w:hint="eastAsia"/>
        </w:rPr>
        <w:t>に相当する額を違約金として発注者が指定する期日までに支払わなければならない。</w:t>
      </w:r>
    </w:p>
    <w:p w14:paraId="71B224E8" w14:textId="58AD5066" w:rsidR="00E25877" w:rsidRDefault="00E25877" w:rsidP="00CF1FA4">
      <w:pPr>
        <w:ind w:left="420" w:hanging="420"/>
      </w:pPr>
      <w:r>
        <w:rPr>
          <w:rFonts w:hint="eastAsia"/>
        </w:rPr>
        <w:t xml:space="preserve">　一　受注者が私的独占の禁止及び公正取引の確保に関する法律</w:t>
      </w:r>
      <w:r w:rsidR="00CF1FA4">
        <w:t>（</w:t>
      </w:r>
      <w:r>
        <w:rPr>
          <w:rFonts w:hint="eastAsia"/>
        </w:rPr>
        <w:t>昭和</w:t>
      </w:r>
      <w:r>
        <w:t>22</w:t>
      </w:r>
      <w:r>
        <w:rPr>
          <w:rFonts w:hint="eastAsia"/>
        </w:rPr>
        <w:t>年法律第</w:t>
      </w:r>
      <w:r>
        <w:t>54</w:t>
      </w:r>
      <w:r>
        <w:rPr>
          <w:rFonts w:hint="eastAsia"/>
        </w:rPr>
        <w:t>号。以下「独占禁止法」という。</w:t>
      </w:r>
      <w:r w:rsidR="00CF1FA4">
        <w:t>）</w:t>
      </w:r>
      <w:r>
        <w:rPr>
          <w:rFonts w:hint="eastAsia"/>
        </w:rPr>
        <w:t>第</w:t>
      </w:r>
      <w:r w:rsidR="00CF1FA4">
        <w:rPr>
          <w:rFonts w:hint="eastAsia"/>
        </w:rPr>
        <w:t>３</w:t>
      </w:r>
      <w:r>
        <w:rPr>
          <w:rFonts w:hint="eastAsia"/>
        </w:rPr>
        <w:t>条又は第</w:t>
      </w:r>
      <w:r>
        <w:t>19</w:t>
      </w:r>
      <w:r>
        <w:rPr>
          <w:rFonts w:hint="eastAsia"/>
        </w:rPr>
        <w:t>条の規定に違反し、又は受注者が構成員である事業者団体が同法第</w:t>
      </w:r>
      <w:r w:rsidR="00CF1FA4">
        <w:rPr>
          <w:rFonts w:hint="eastAsia"/>
        </w:rPr>
        <w:t>８</w:t>
      </w:r>
      <w:r>
        <w:rPr>
          <w:rFonts w:hint="eastAsia"/>
        </w:rPr>
        <w:t>条第</w:t>
      </w:r>
      <w:r w:rsidR="00CF1FA4">
        <w:rPr>
          <w:rFonts w:hint="eastAsia"/>
        </w:rPr>
        <w:t>１</w:t>
      </w:r>
      <w:r>
        <w:rPr>
          <w:rFonts w:hint="eastAsia"/>
        </w:rPr>
        <w:t>号の規定に違反したことにより公正取引委員会が受注者又は受注者が構成員である事業者団体に対して、同法第</w:t>
      </w:r>
      <w:r>
        <w:t>49</w:t>
      </w:r>
      <w:r>
        <w:rPr>
          <w:rFonts w:hint="eastAsia"/>
        </w:rPr>
        <w:t>条に規定する排除措置命令又は同法第</w:t>
      </w:r>
      <w:r>
        <w:t>62</w:t>
      </w:r>
      <w:r>
        <w:rPr>
          <w:rFonts w:hint="eastAsia"/>
        </w:rPr>
        <w:t>条第</w:t>
      </w:r>
      <w:r w:rsidR="00CF1FA4">
        <w:rPr>
          <w:rFonts w:hint="eastAsia"/>
        </w:rPr>
        <w:t>１</w:t>
      </w:r>
      <w:r>
        <w:rPr>
          <w:rFonts w:hint="eastAsia"/>
        </w:rPr>
        <w:t>項に規定する納付命令を行い、当該命令が確定したとき。ただし、受注者が同法第</w:t>
      </w:r>
      <w:r>
        <w:t>19</w:t>
      </w:r>
      <w:r>
        <w:rPr>
          <w:rFonts w:hint="eastAsia"/>
        </w:rPr>
        <w:t>条の規定に違反した場合であって当該違反行為が同法第</w:t>
      </w:r>
      <w:r w:rsidR="00CF1FA4">
        <w:rPr>
          <w:rFonts w:hint="eastAsia"/>
        </w:rPr>
        <w:t>２</w:t>
      </w:r>
      <w:r>
        <w:rPr>
          <w:rFonts w:hint="eastAsia"/>
        </w:rPr>
        <w:t>条第</w:t>
      </w:r>
      <w:r w:rsidR="00CF1FA4">
        <w:rPr>
          <w:rFonts w:hint="eastAsia"/>
        </w:rPr>
        <w:t>９</w:t>
      </w:r>
      <w:r>
        <w:rPr>
          <w:rFonts w:hint="eastAsia"/>
        </w:rPr>
        <w:t>項の規定に基づく不公正な取引方法</w:t>
      </w:r>
      <w:r w:rsidR="00CF1FA4">
        <w:t>（</w:t>
      </w:r>
      <w:r>
        <w:rPr>
          <w:rFonts w:hint="eastAsia"/>
        </w:rPr>
        <w:t>昭和</w:t>
      </w:r>
      <w:r>
        <w:t>57</w:t>
      </w:r>
      <w:r>
        <w:rPr>
          <w:rFonts w:hint="eastAsia"/>
        </w:rPr>
        <w:t>年公正取引委員会告示第</w:t>
      </w:r>
      <w:r>
        <w:t>15</w:t>
      </w:r>
      <w:r>
        <w:rPr>
          <w:rFonts w:hint="eastAsia"/>
        </w:rPr>
        <w:t>号</w:t>
      </w:r>
      <w:r w:rsidR="00CF1FA4">
        <w:t>）</w:t>
      </w:r>
      <w:r>
        <w:rPr>
          <w:rFonts w:hint="eastAsia"/>
        </w:rPr>
        <w:t>第</w:t>
      </w:r>
      <w:r w:rsidR="00CF1FA4">
        <w:rPr>
          <w:rFonts w:hint="eastAsia"/>
        </w:rPr>
        <w:t>６</w:t>
      </w:r>
      <w:r>
        <w:rPr>
          <w:rFonts w:hint="eastAsia"/>
        </w:rPr>
        <w:t>項に規定する不当廉売の場合など発注者に金銭的損害が生じない行為として受注者がこれを証明し、その証明を発注者が認めたときは、この限りでない。</w:t>
      </w:r>
    </w:p>
    <w:p w14:paraId="5A3EC78C" w14:textId="350D4D77" w:rsidR="00E25877" w:rsidRDefault="00E25877" w:rsidP="00E25877">
      <w:pPr>
        <w:ind w:left="420" w:hanging="420"/>
      </w:pPr>
      <w:r>
        <w:rPr>
          <w:rFonts w:hint="eastAsia"/>
        </w:rPr>
        <w:t xml:space="preserve">　二　公正取引委員会が、受注者に対して独占禁止法</w:t>
      </w:r>
      <w:bookmarkStart w:id="0" w:name="_Hlk128498679"/>
      <w:r w:rsidR="00AB37B4" w:rsidRPr="00FB19D3">
        <w:rPr>
          <w:rFonts w:hint="eastAsia"/>
        </w:rPr>
        <w:t>第</w:t>
      </w:r>
      <w:r w:rsidR="00CF1FA4">
        <w:rPr>
          <w:rFonts w:hint="eastAsia"/>
        </w:rPr>
        <w:t>７</w:t>
      </w:r>
      <w:r w:rsidR="00AB37B4" w:rsidRPr="00FB19D3">
        <w:rPr>
          <w:rFonts w:hint="eastAsia"/>
        </w:rPr>
        <w:t>条の</w:t>
      </w:r>
      <w:bookmarkEnd w:id="0"/>
      <w:r w:rsidR="00CF1FA4">
        <w:rPr>
          <w:rFonts w:hint="eastAsia"/>
        </w:rPr>
        <w:t>４</w:t>
      </w:r>
      <w:r w:rsidR="00AB37B4" w:rsidRPr="00FB19D3">
        <w:rPr>
          <w:rFonts w:hint="eastAsia"/>
        </w:rPr>
        <w:t>第</w:t>
      </w:r>
      <w:r w:rsidR="00CF1FA4">
        <w:rPr>
          <w:rFonts w:hint="eastAsia"/>
        </w:rPr>
        <w:t>７</w:t>
      </w:r>
      <w:r w:rsidR="00AB37B4" w:rsidRPr="00FB19D3">
        <w:rPr>
          <w:rFonts w:hint="eastAsia"/>
        </w:rPr>
        <w:t>項又は第</w:t>
      </w:r>
      <w:r w:rsidR="00CF1FA4">
        <w:rPr>
          <w:rFonts w:hint="eastAsia"/>
        </w:rPr>
        <w:t>７</w:t>
      </w:r>
      <w:r w:rsidR="00AB37B4" w:rsidRPr="00FB19D3">
        <w:rPr>
          <w:rFonts w:hint="eastAsia"/>
        </w:rPr>
        <w:t>条の</w:t>
      </w:r>
      <w:r w:rsidR="00CF1FA4">
        <w:rPr>
          <w:rFonts w:hint="eastAsia"/>
        </w:rPr>
        <w:t>７</w:t>
      </w:r>
      <w:r w:rsidR="00AB37B4" w:rsidRPr="00FB19D3">
        <w:rPr>
          <w:rFonts w:hint="eastAsia"/>
        </w:rPr>
        <w:t>第</w:t>
      </w:r>
      <w:r w:rsidR="00CF1FA4">
        <w:rPr>
          <w:rFonts w:hint="eastAsia"/>
        </w:rPr>
        <w:t>３</w:t>
      </w:r>
      <w:r w:rsidR="00AB37B4" w:rsidRPr="00FB19D3">
        <w:rPr>
          <w:rFonts w:hint="eastAsia"/>
        </w:rPr>
        <w:t>項</w:t>
      </w:r>
      <w:r>
        <w:rPr>
          <w:rFonts w:hint="eastAsia"/>
        </w:rPr>
        <w:t>の規定による課徴金の納付を命じない旨の通知を行ったとき。</w:t>
      </w:r>
    </w:p>
    <w:p w14:paraId="357A3C06" w14:textId="5FDCD743" w:rsidR="00E25877" w:rsidRDefault="00E25877" w:rsidP="00E25877">
      <w:pPr>
        <w:ind w:left="420" w:hanging="420"/>
      </w:pPr>
      <w:r>
        <w:rPr>
          <w:rFonts w:hint="eastAsia"/>
        </w:rPr>
        <w:t xml:space="preserve">　三　受注者</w:t>
      </w:r>
      <w:r w:rsidR="00CF1FA4">
        <w:t>（</w:t>
      </w:r>
      <w:r>
        <w:rPr>
          <w:rFonts w:hint="eastAsia"/>
        </w:rPr>
        <w:t>受注者が法人の場合にあっては、その役員又は使用人</w:t>
      </w:r>
      <w:r w:rsidR="00CF1FA4">
        <w:t>）</w:t>
      </w:r>
      <w:r>
        <w:rPr>
          <w:rFonts w:hint="eastAsia"/>
        </w:rPr>
        <w:t>が刑法</w:t>
      </w:r>
      <w:r w:rsidR="00CF1FA4">
        <w:t>（</w:t>
      </w:r>
      <w:r>
        <w:rPr>
          <w:rFonts w:hint="eastAsia"/>
        </w:rPr>
        <w:t>明治</w:t>
      </w:r>
      <w:r>
        <w:t>40</w:t>
      </w:r>
      <w:r>
        <w:rPr>
          <w:rFonts w:hint="eastAsia"/>
        </w:rPr>
        <w:t>年法律第</w:t>
      </w:r>
      <w:r>
        <w:t>45</w:t>
      </w:r>
      <w:r>
        <w:rPr>
          <w:rFonts w:hint="eastAsia"/>
        </w:rPr>
        <w:t>号</w:t>
      </w:r>
      <w:r w:rsidR="00CF1FA4">
        <w:t>）</w:t>
      </w:r>
      <w:r>
        <w:rPr>
          <w:rFonts w:hint="eastAsia"/>
        </w:rPr>
        <w:t>第</w:t>
      </w:r>
      <w:r>
        <w:t>96</w:t>
      </w:r>
      <w:r>
        <w:rPr>
          <w:rFonts w:hint="eastAsia"/>
        </w:rPr>
        <w:t>条の</w:t>
      </w:r>
      <w:r w:rsidR="00CF1FA4">
        <w:rPr>
          <w:rFonts w:hint="eastAsia"/>
        </w:rPr>
        <w:t>６</w:t>
      </w:r>
      <w:r>
        <w:rPr>
          <w:rFonts w:hint="eastAsia"/>
        </w:rPr>
        <w:t>又は独占禁止法第</w:t>
      </w:r>
      <w:r>
        <w:t>89</w:t>
      </w:r>
      <w:r>
        <w:rPr>
          <w:rFonts w:hint="eastAsia"/>
        </w:rPr>
        <w:t>条第</w:t>
      </w:r>
      <w:r w:rsidR="00CF1FA4">
        <w:rPr>
          <w:rFonts w:hint="eastAsia"/>
        </w:rPr>
        <w:t>１</w:t>
      </w:r>
      <w:r>
        <w:rPr>
          <w:rFonts w:hint="eastAsia"/>
        </w:rPr>
        <w:t>項若しくは第</w:t>
      </w:r>
      <w:r>
        <w:t>95</w:t>
      </w:r>
      <w:r>
        <w:rPr>
          <w:rFonts w:hint="eastAsia"/>
        </w:rPr>
        <w:t>条第</w:t>
      </w:r>
      <w:r w:rsidR="00CF1FA4">
        <w:rPr>
          <w:rFonts w:hint="eastAsia"/>
        </w:rPr>
        <w:t>１</w:t>
      </w:r>
      <w:r>
        <w:rPr>
          <w:rFonts w:hint="eastAsia"/>
        </w:rPr>
        <w:t>項第</w:t>
      </w:r>
      <w:r w:rsidR="00CF1FA4">
        <w:rPr>
          <w:rFonts w:hint="eastAsia"/>
        </w:rPr>
        <w:t>１</w:t>
      </w:r>
      <w:r>
        <w:rPr>
          <w:rFonts w:hint="eastAsia"/>
        </w:rPr>
        <w:t>号の規</w:t>
      </w:r>
      <w:r>
        <w:rPr>
          <w:rFonts w:hint="eastAsia"/>
        </w:rPr>
        <w:lastRenderedPageBreak/>
        <w:t>定による刑が確定したとき。</w:t>
      </w:r>
    </w:p>
    <w:p w14:paraId="2D5D76D1" w14:textId="1F8741B2" w:rsidR="00E25877" w:rsidRDefault="00EB613A" w:rsidP="00E25877">
      <w:pPr>
        <w:ind w:left="210" w:hanging="210"/>
      </w:pPr>
      <w:r>
        <w:rPr>
          <w:rFonts w:hint="eastAsia"/>
        </w:rPr>
        <w:t>２</w:t>
      </w:r>
      <w:r w:rsidR="00E25877">
        <w:rPr>
          <w:rFonts w:hint="eastAsia"/>
        </w:rPr>
        <w:t xml:space="preserve">　受注者は、この契約に関して、次の各号のいずれかに該当するときは、契約金額の</w:t>
      </w:r>
      <w:r w:rsidR="00E25877">
        <w:t>10</w:t>
      </w:r>
      <w:r w:rsidR="00E25877">
        <w:rPr>
          <w:rFonts w:hint="eastAsia"/>
        </w:rPr>
        <w:t>分の</w:t>
      </w:r>
      <w:r w:rsidR="00CF1FA4">
        <w:rPr>
          <w:rFonts w:hint="eastAsia"/>
        </w:rPr>
        <w:t>１</w:t>
      </w:r>
      <w:r w:rsidR="00E25877">
        <w:rPr>
          <w:rFonts w:hint="eastAsia"/>
        </w:rPr>
        <w:t>に相当する額のほか、契約金額の</w:t>
      </w:r>
      <w:r w:rsidR="00E25877">
        <w:t>100</w:t>
      </w:r>
      <w:r w:rsidR="00E25877">
        <w:rPr>
          <w:rFonts w:hint="eastAsia"/>
        </w:rPr>
        <w:t>分の</w:t>
      </w:r>
      <w:r w:rsidR="00CF1FA4">
        <w:rPr>
          <w:rFonts w:hint="eastAsia"/>
        </w:rPr>
        <w:t>５</w:t>
      </w:r>
      <w:r w:rsidR="00E25877">
        <w:rPr>
          <w:rFonts w:hint="eastAsia"/>
        </w:rPr>
        <w:t>に相当する額を違約金として発注者が指定する期日までに支払わなければならない。</w:t>
      </w:r>
    </w:p>
    <w:p w14:paraId="75A3F216" w14:textId="1CF22429" w:rsidR="00E25877" w:rsidRDefault="00E25877" w:rsidP="00CF1FA4">
      <w:pPr>
        <w:ind w:left="420" w:hanging="420"/>
      </w:pPr>
      <w:r>
        <w:rPr>
          <w:rFonts w:hint="eastAsia"/>
        </w:rPr>
        <w:t xml:space="preserve">　一　前項第</w:t>
      </w:r>
      <w:r w:rsidR="00CF1FA4">
        <w:rPr>
          <w:rFonts w:hint="eastAsia"/>
        </w:rPr>
        <w:t>１</w:t>
      </w:r>
      <w:r>
        <w:rPr>
          <w:rFonts w:hint="eastAsia"/>
        </w:rPr>
        <w:t>号に規定する確定した納付命令における課徴金について、独占禁止法</w:t>
      </w:r>
      <w:r w:rsidR="00AB37B4" w:rsidRPr="00FB19D3">
        <w:rPr>
          <w:rFonts w:hint="eastAsia"/>
        </w:rPr>
        <w:t>第</w:t>
      </w:r>
      <w:r w:rsidR="00CF1FA4">
        <w:rPr>
          <w:rFonts w:hint="eastAsia"/>
        </w:rPr>
        <w:t>７</w:t>
      </w:r>
      <w:r w:rsidR="00AB37B4" w:rsidRPr="00FB19D3">
        <w:rPr>
          <w:rFonts w:hint="eastAsia"/>
        </w:rPr>
        <w:t>条の</w:t>
      </w:r>
      <w:r w:rsidR="00CF1FA4">
        <w:rPr>
          <w:rFonts w:hint="eastAsia"/>
        </w:rPr>
        <w:t>３</w:t>
      </w:r>
      <w:r w:rsidR="00AB37B4" w:rsidRPr="00FB19D3">
        <w:rPr>
          <w:rFonts w:hint="eastAsia"/>
        </w:rPr>
        <w:t>第</w:t>
      </w:r>
      <w:r w:rsidR="00CF1FA4">
        <w:rPr>
          <w:rFonts w:hint="eastAsia"/>
        </w:rPr>
        <w:t>２</w:t>
      </w:r>
      <w:r w:rsidR="00AB37B4" w:rsidRPr="00FB19D3">
        <w:rPr>
          <w:rFonts w:hint="eastAsia"/>
        </w:rPr>
        <w:t>項又は第</w:t>
      </w:r>
      <w:r w:rsidR="00CF1FA4">
        <w:rPr>
          <w:rFonts w:hint="eastAsia"/>
        </w:rPr>
        <w:t>３</w:t>
      </w:r>
      <w:r w:rsidR="00AB37B4" w:rsidRPr="00FB19D3">
        <w:rPr>
          <w:rFonts w:hint="eastAsia"/>
        </w:rPr>
        <w:t>項</w:t>
      </w:r>
      <w:r>
        <w:rPr>
          <w:rFonts w:hint="eastAsia"/>
        </w:rPr>
        <w:t>の規定の適用があるとき。</w:t>
      </w:r>
    </w:p>
    <w:p w14:paraId="2D8B1EBE" w14:textId="2E55775C" w:rsidR="00E25877" w:rsidRDefault="00E25877" w:rsidP="00E25877">
      <w:pPr>
        <w:ind w:left="420" w:hanging="420"/>
      </w:pPr>
      <w:r>
        <w:rPr>
          <w:rFonts w:hint="eastAsia"/>
        </w:rPr>
        <w:t xml:space="preserve">　二　前項第</w:t>
      </w:r>
      <w:r w:rsidR="00CF1FA4">
        <w:rPr>
          <w:rFonts w:hint="eastAsia"/>
        </w:rPr>
        <w:t>１</w:t>
      </w:r>
      <w:r>
        <w:rPr>
          <w:rFonts w:hint="eastAsia"/>
        </w:rPr>
        <w:t>号に規定する確定した納付命令若しくは排除措置命令又は同項第</w:t>
      </w:r>
      <w:r w:rsidR="00CF1FA4">
        <w:rPr>
          <w:rFonts w:hint="eastAsia"/>
        </w:rPr>
        <w:t>３</w:t>
      </w:r>
      <w:r>
        <w:rPr>
          <w:rFonts w:hint="eastAsia"/>
        </w:rPr>
        <w:t>号に規定する刑に係る確定判決において、受注者が違反行為の首謀者であることが明らかになったとき。</w:t>
      </w:r>
    </w:p>
    <w:p w14:paraId="4D273677" w14:textId="3AB566DF" w:rsidR="00E25877" w:rsidRDefault="00E25877" w:rsidP="00E25877">
      <w:pPr>
        <w:ind w:left="420" w:hanging="420"/>
      </w:pPr>
      <w:r>
        <w:rPr>
          <w:rFonts w:hint="eastAsia"/>
        </w:rPr>
        <w:t xml:space="preserve">　三　前項第</w:t>
      </w:r>
      <w:r w:rsidR="00CF1FA4">
        <w:rPr>
          <w:rFonts w:hint="eastAsia"/>
        </w:rPr>
        <w:t>２</w:t>
      </w:r>
      <w:r>
        <w:rPr>
          <w:rFonts w:hint="eastAsia"/>
        </w:rPr>
        <w:t>号に規定する通知に係る事件において、受注者が違反行為の首謀者であることが明らかになったとき。</w:t>
      </w:r>
    </w:p>
    <w:p w14:paraId="74614C18" w14:textId="2EEC39C1" w:rsidR="00E25877" w:rsidRDefault="00EB613A" w:rsidP="00E25877">
      <w:pPr>
        <w:ind w:left="210" w:hanging="210"/>
      </w:pPr>
      <w:r>
        <w:rPr>
          <w:rFonts w:hint="eastAsia"/>
        </w:rPr>
        <w:t>３</w:t>
      </w:r>
      <w:r w:rsidR="00E25877">
        <w:rPr>
          <w:rFonts w:hint="eastAsia"/>
        </w:rPr>
        <w:t xml:space="preserve">　受注者は、契約の履行を理由として第</w:t>
      </w:r>
      <w:r w:rsidR="00CF1FA4">
        <w:rPr>
          <w:rFonts w:hint="eastAsia"/>
        </w:rPr>
        <w:t>１</w:t>
      </w:r>
      <w:r w:rsidR="00E25877">
        <w:rPr>
          <w:rFonts w:hint="eastAsia"/>
        </w:rPr>
        <w:t>項及び第</w:t>
      </w:r>
      <w:r w:rsidR="00CF1FA4">
        <w:rPr>
          <w:rFonts w:hint="eastAsia"/>
        </w:rPr>
        <w:t>２</w:t>
      </w:r>
      <w:r w:rsidR="00E25877">
        <w:rPr>
          <w:rFonts w:hint="eastAsia"/>
        </w:rPr>
        <w:t>項の違約金を免れることができない。</w:t>
      </w:r>
    </w:p>
    <w:p w14:paraId="53B11EE4" w14:textId="60ADA27E" w:rsidR="00E25877" w:rsidRDefault="00EB613A" w:rsidP="00E25877">
      <w:pPr>
        <w:ind w:left="210" w:hanging="210"/>
      </w:pPr>
      <w:r>
        <w:rPr>
          <w:rFonts w:hint="eastAsia"/>
        </w:rPr>
        <w:t>４</w:t>
      </w:r>
      <w:r w:rsidR="00E25877">
        <w:rPr>
          <w:rFonts w:hint="eastAsia"/>
        </w:rPr>
        <w:t xml:space="preserve">　第</w:t>
      </w:r>
      <w:r w:rsidR="00CF1FA4">
        <w:rPr>
          <w:rFonts w:hint="eastAsia"/>
        </w:rPr>
        <w:t>１</w:t>
      </w:r>
      <w:r w:rsidR="00E25877">
        <w:rPr>
          <w:rFonts w:hint="eastAsia"/>
        </w:rPr>
        <w:t>項及び第</w:t>
      </w:r>
      <w:r w:rsidR="00CF1FA4">
        <w:rPr>
          <w:rFonts w:hint="eastAsia"/>
        </w:rPr>
        <w:t>２</w:t>
      </w:r>
      <w:r w:rsidR="00E25877">
        <w:rPr>
          <w:rFonts w:hint="eastAsia"/>
        </w:rPr>
        <w:t>項の規定は、発注者に生じた実際の損害の額が違約金の額を超過する場合において、発注者がその超過分の損害につき賠償を請求することを妨げない。</w:t>
      </w:r>
    </w:p>
    <w:p w14:paraId="4CFAF981" w14:textId="576031B0" w:rsidR="00E25877" w:rsidRDefault="00EB613A" w:rsidP="00E25877">
      <w:pPr>
        <w:ind w:left="210" w:hanging="210"/>
      </w:pPr>
      <w:r>
        <w:rPr>
          <w:rFonts w:hint="eastAsia"/>
        </w:rPr>
        <w:t>５</w:t>
      </w:r>
      <w:r w:rsidR="00E25877">
        <w:rPr>
          <w:rFonts w:hint="eastAsia"/>
        </w:rPr>
        <w:t xml:space="preserve">　受注者はこの契約に関して、第</w:t>
      </w:r>
      <w:r w:rsidR="00CF1FA4">
        <w:rPr>
          <w:rFonts w:hint="eastAsia"/>
        </w:rPr>
        <w:t>１</w:t>
      </w:r>
      <w:r w:rsidR="00E25877">
        <w:rPr>
          <w:rFonts w:hint="eastAsia"/>
        </w:rPr>
        <w:t>項又は第</w:t>
      </w:r>
      <w:r w:rsidR="00CF1FA4">
        <w:rPr>
          <w:rFonts w:hint="eastAsia"/>
        </w:rPr>
        <w:t>２</w:t>
      </w:r>
      <w:r w:rsidR="00E25877">
        <w:rPr>
          <w:rFonts w:hint="eastAsia"/>
        </w:rPr>
        <w:t>項の各号のいずれかに該当することとなった場合には、速やかに、当該処分等に係る関係書類を発注者に提出しなければならない。</w:t>
      </w:r>
    </w:p>
    <w:p w14:paraId="7CA74304" w14:textId="77777777" w:rsidR="00CF1FA4" w:rsidRDefault="00CF1FA4" w:rsidP="00E25877">
      <w:pPr>
        <w:ind w:left="210" w:hanging="210"/>
      </w:pPr>
    </w:p>
    <w:p w14:paraId="53429A30" w14:textId="34A8723C" w:rsidR="009A7549" w:rsidRDefault="009A7549">
      <w:r>
        <w:rPr>
          <w:rFonts w:hint="eastAsia"/>
        </w:rPr>
        <w:t xml:space="preserve">　</w:t>
      </w:r>
      <w:r w:rsidR="00CF1FA4">
        <w:t>（</w:t>
      </w:r>
      <w:r>
        <w:rPr>
          <w:rFonts w:hint="eastAsia"/>
        </w:rPr>
        <w:t>契約保証金</w:t>
      </w:r>
      <w:r w:rsidR="00CF1FA4">
        <w:t>）</w:t>
      </w:r>
    </w:p>
    <w:p w14:paraId="3D21F27D" w14:textId="77777777" w:rsidR="009A7549" w:rsidRDefault="009A7549">
      <w:pPr>
        <w:ind w:left="210" w:hanging="210"/>
      </w:pPr>
      <w:r>
        <w:rPr>
          <w:rFonts w:hint="eastAsia"/>
        </w:rPr>
        <w:t>第</w:t>
      </w:r>
      <w:r>
        <w:t>13</w:t>
      </w:r>
      <w:r>
        <w:rPr>
          <w:rFonts w:hint="eastAsia"/>
        </w:rPr>
        <w:t xml:space="preserve">　受注者は、契約保証金を納付した契約において、請負代金額の増額の変更をした場合は、増加後における総請負代金額に対する所要の契約保証金額と既納の契約保証金額との差額に相当するものを追加契約保証金として、発注者の指示に従い、直ちに納付しなければならない。</w:t>
      </w:r>
    </w:p>
    <w:p w14:paraId="5A607116" w14:textId="77777777" w:rsidR="009A7549" w:rsidRDefault="00EB613A">
      <w:pPr>
        <w:ind w:left="210" w:hanging="210"/>
      </w:pPr>
      <w:r>
        <w:rPr>
          <w:rFonts w:hint="eastAsia"/>
        </w:rPr>
        <w:t>２</w:t>
      </w:r>
      <w:r w:rsidR="009A7549">
        <w:rPr>
          <w:rFonts w:hint="eastAsia"/>
        </w:rPr>
        <w:t xml:space="preserve">　受注者が契約を履行しなかった場合において、契約保証金を納付しているときは、当該契約保証金は、国立大学法人長岡技術科学大学に帰属するものとする。</w:t>
      </w:r>
    </w:p>
    <w:p w14:paraId="4C8E8F17" w14:textId="77777777" w:rsidR="00CF1FA4" w:rsidRDefault="00CF1FA4">
      <w:pPr>
        <w:ind w:left="210" w:hanging="210"/>
      </w:pPr>
    </w:p>
    <w:p w14:paraId="40DF445D" w14:textId="72D43719" w:rsidR="009A7549" w:rsidRDefault="009A7549">
      <w:r>
        <w:rPr>
          <w:rFonts w:hint="eastAsia"/>
        </w:rPr>
        <w:t xml:space="preserve">　</w:t>
      </w:r>
      <w:r w:rsidR="00CF1FA4">
        <w:t>（</w:t>
      </w:r>
      <w:r>
        <w:rPr>
          <w:rFonts w:hint="eastAsia"/>
        </w:rPr>
        <w:t>発注者の解除権</w:t>
      </w:r>
      <w:r w:rsidR="00CF1FA4">
        <w:t>）</w:t>
      </w:r>
    </w:p>
    <w:p w14:paraId="504E88CA" w14:textId="77777777" w:rsidR="009A7549" w:rsidRDefault="009A7549">
      <w:pPr>
        <w:ind w:left="210" w:hanging="210"/>
      </w:pPr>
      <w:r>
        <w:rPr>
          <w:rFonts w:hint="eastAsia"/>
        </w:rPr>
        <w:t>第</w:t>
      </w:r>
      <w:r>
        <w:t>14</w:t>
      </w:r>
      <w:r>
        <w:rPr>
          <w:rFonts w:hint="eastAsia"/>
        </w:rPr>
        <w:t xml:space="preserve">　発注者は、受注者が次の各号のいずれかに該当するときは、この契約を解除することができる。</w:t>
      </w:r>
    </w:p>
    <w:p w14:paraId="6FE28186" w14:textId="77777777" w:rsidR="009A7549" w:rsidRDefault="009A7549">
      <w:pPr>
        <w:ind w:left="420" w:hanging="420"/>
      </w:pPr>
      <w:r>
        <w:rPr>
          <w:rFonts w:hint="eastAsia"/>
        </w:rPr>
        <w:t xml:space="preserve">　一　正当な理由なく、役務に着手すべき期日を過ぎても役務に着手しないとき。</w:t>
      </w:r>
    </w:p>
    <w:p w14:paraId="5F8FF135" w14:textId="77777777" w:rsidR="009A7549" w:rsidRDefault="009A7549">
      <w:pPr>
        <w:ind w:left="420" w:hanging="420"/>
      </w:pPr>
      <w:r>
        <w:rPr>
          <w:rFonts w:hint="eastAsia"/>
        </w:rPr>
        <w:t xml:space="preserve">　二　その責めに帰すべき事由により完納期限内又は完納期限経過後相当の期間内に役務を完了する見込みが明らかにないと認められるとき。　</w:t>
      </w:r>
    </w:p>
    <w:p w14:paraId="30255E17" w14:textId="068D57D2" w:rsidR="009A7549" w:rsidRDefault="009A7549">
      <w:pPr>
        <w:ind w:left="420" w:hanging="420"/>
      </w:pPr>
      <w:r>
        <w:rPr>
          <w:rFonts w:hint="eastAsia"/>
        </w:rPr>
        <w:t xml:space="preserve">　三　前</w:t>
      </w:r>
      <w:r w:rsidR="00CF1FA4">
        <w:rPr>
          <w:rFonts w:hint="eastAsia"/>
        </w:rPr>
        <w:t>２</w:t>
      </w:r>
      <w:r>
        <w:rPr>
          <w:rFonts w:hint="eastAsia"/>
        </w:rPr>
        <w:t>号に掲げる場合のほか、この契約に違反し、その違反によりこの契約の目的を達することができないと認められるとき。</w:t>
      </w:r>
    </w:p>
    <w:p w14:paraId="2497580C" w14:textId="78D91139" w:rsidR="009A7549" w:rsidRDefault="009A7549">
      <w:pPr>
        <w:ind w:left="420" w:hanging="420"/>
      </w:pPr>
      <w:r>
        <w:rPr>
          <w:rFonts w:hint="eastAsia"/>
        </w:rPr>
        <w:t xml:space="preserve">　四　第</w:t>
      </w:r>
      <w:r>
        <w:t>16</w:t>
      </w:r>
      <w:r>
        <w:rPr>
          <w:rFonts w:hint="eastAsia"/>
        </w:rPr>
        <w:t>第</w:t>
      </w:r>
      <w:r w:rsidR="00CF1FA4">
        <w:rPr>
          <w:rFonts w:hint="eastAsia"/>
        </w:rPr>
        <w:t>１</w:t>
      </w:r>
      <w:r>
        <w:rPr>
          <w:rFonts w:hint="eastAsia"/>
        </w:rPr>
        <w:t>項の規定によらないで契約の解除を申し出たとき。</w:t>
      </w:r>
    </w:p>
    <w:p w14:paraId="5D1986F8" w14:textId="74D07F3D" w:rsidR="009A7549" w:rsidRDefault="009A7549" w:rsidP="00CF1FA4">
      <w:pPr>
        <w:ind w:left="420" w:hanging="420"/>
      </w:pPr>
      <w:r>
        <w:rPr>
          <w:rFonts w:hint="eastAsia"/>
        </w:rPr>
        <w:t xml:space="preserve">　五　私的独占の禁止及び公正取引の確保に関する法律</w:t>
      </w:r>
      <w:r w:rsidR="00CF1FA4">
        <w:t>（</w:t>
      </w:r>
      <w:r>
        <w:rPr>
          <w:rFonts w:hint="eastAsia"/>
        </w:rPr>
        <w:t>昭和</w:t>
      </w:r>
      <w:r>
        <w:t>22</w:t>
      </w:r>
      <w:r>
        <w:rPr>
          <w:rFonts w:hint="eastAsia"/>
        </w:rPr>
        <w:t>年法律第</w:t>
      </w:r>
      <w:r>
        <w:t>54</w:t>
      </w:r>
      <w:r>
        <w:rPr>
          <w:rFonts w:hint="eastAsia"/>
        </w:rPr>
        <w:t>号。以下「独占禁止法」という。</w:t>
      </w:r>
      <w:r w:rsidR="00CF1FA4">
        <w:t>）</w:t>
      </w:r>
      <w:r>
        <w:rPr>
          <w:rFonts w:hint="eastAsia"/>
        </w:rPr>
        <w:t>第</w:t>
      </w:r>
      <w:r w:rsidR="00CF1FA4">
        <w:rPr>
          <w:rFonts w:hint="eastAsia"/>
        </w:rPr>
        <w:t>３</w:t>
      </w:r>
      <w:r>
        <w:rPr>
          <w:rFonts w:hint="eastAsia"/>
        </w:rPr>
        <w:t>条又は第</w:t>
      </w:r>
      <w:r>
        <w:t>19</w:t>
      </w:r>
      <w:r>
        <w:rPr>
          <w:rFonts w:hint="eastAsia"/>
        </w:rPr>
        <w:t>条の規定に違反し、又は受注者が構成員である事業者団体が同法第</w:t>
      </w:r>
      <w:r w:rsidR="00CF1FA4">
        <w:rPr>
          <w:rFonts w:hint="eastAsia"/>
        </w:rPr>
        <w:t>８</w:t>
      </w:r>
      <w:r>
        <w:rPr>
          <w:rFonts w:hint="eastAsia"/>
        </w:rPr>
        <w:t>条第</w:t>
      </w:r>
      <w:r w:rsidR="00CF1FA4">
        <w:rPr>
          <w:rFonts w:hint="eastAsia"/>
        </w:rPr>
        <w:t>１</w:t>
      </w:r>
      <w:r>
        <w:rPr>
          <w:rFonts w:hint="eastAsia"/>
        </w:rPr>
        <w:t>号の規定に違反したことにより、公正取引委員会が受注者又は受注者が構成員である事業者団体に対して、同法</w:t>
      </w:r>
      <w:r w:rsidR="00AC17FD" w:rsidRPr="00AC17FD">
        <w:rPr>
          <w:rFonts w:hint="eastAsia"/>
        </w:rPr>
        <w:t>第</w:t>
      </w:r>
      <w:r w:rsidR="00AC17FD" w:rsidRPr="00AC17FD">
        <w:t>49</w:t>
      </w:r>
      <w:r w:rsidR="00AC17FD" w:rsidRPr="00AC17FD">
        <w:rPr>
          <w:rFonts w:hint="eastAsia"/>
        </w:rPr>
        <w:t>条</w:t>
      </w:r>
      <w:r>
        <w:rPr>
          <w:rFonts w:hint="eastAsia"/>
        </w:rPr>
        <w:t>に規定する排除措置命令又は同法</w:t>
      </w:r>
      <w:r w:rsidR="00AC17FD" w:rsidRPr="00AC17FD">
        <w:rPr>
          <w:rFonts w:hint="eastAsia"/>
        </w:rPr>
        <w:t>第</w:t>
      </w:r>
      <w:r w:rsidR="00AC17FD" w:rsidRPr="00AC17FD">
        <w:t>62</w:t>
      </w:r>
      <w:r w:rsidR="00AC17FD" w:rsidRPr="00AC17FD">
        <w:rPr>
          <w:rFonts w:hint="eastAsia"/>
        </w:rPr>
        <w:t>条第</w:t>
      </w:r>
      <w:r w:rsidR="00CF1FA4">
        <w:rPr>
          <w:rFonts w:hint="eastAsia"/>
        </w:rPr>
        <w:t>１</w:t>
      </w:r>
      <w:r w:rsidR="00AC17FD" w:rsidRPr="00AC17FD">
        <w:rPr>
          <w:rFonts w:hint="eastAsia"/>
        </w:rPr>
        <w:t>項</w:t>
      </w:r>
      <w:r>
        <w:rPr>
          <w:rFonts w:hint="eastAsia"/>
        </w:rPr>
        <w:t>に規定する納付命令を行い、当該命令が確定したとき。ただし、受</w:t>
      </w:r>
      <w:r>
        <w:rPr>
          <w:rFonts w:hint="eastAsia"/>
        </w:rPr>
        <w:lastRenderedPageBreak/>
        <w:t>注者が同法第</w:t>
      </w:r>
      <w:r>
        <w:t>19</w:t>
      </w:r>
      <w:r>
        <w:rPr>
          <w:rFonts w:hint="eastAsia"/>
        </w:rPr>
        <w:t>条の規定に違反した場合であって当該違反行為が同法第</w:t>
      </w:r>
      <w:r w:rsidR="00CF1FA4">
        <w:rPr>
          <w:rFonts w:hint="eastAsia"/>
        </w:rPr>
        <w:t>２</w:t>
      </w:r>
      <w:r>
        <w:rPr>
          <w:rFonts w:hint="eastAsia"/>
        </w:rPr>
        <w:t>条第</w:t>
      </w:r>
      <w:r w:rsidR="00CF1FA4">
        <w:rPr>
          <w:rFonts w:hint="eastAsia"/>
        </w:rPr>
        <w:t>９</w:t>
      </w:r>
      <w:r>
        <w:rPr>
          <w:rFonts w:hint="eastAsia"/>
        </w:rPr>
        <w:t>項の規定に基づく不公正な取引方法</w:t>
      </w:r>
      <w:r w:rsidR="00CF1FA4">
        <w:t>（</w:t>
      </w:r>
      <w:r>
        <w:rPr>
          <w:rFonts w:hint="eastAsia"/>
        </w:rPr>
        <w:t>昭和</w:t>
      </w:r>
      <w:r>
        <w:t>57</w:t>
      </w:r>
      <w:r>
        <w:rPr>
          <w:rFonts w:hint="eastAsia"/>
        </w:rPr>
        <w:t>年公正取引委員会告示第</w:t>
      </w:r>
      <w:r>
        <w:t>15</w:t>
      </w:r>
      <w:r>
        <w:rPr>
          <w:rFonts w:hint="eastAsia"/>
        </w:rPr>
        <w:t>号</w:t>
      </w:r>
      <w:r w:rsidR="00CF1FA4">
        <w:t>）</w:t>
      </w:r>
      <w:r>
        <w:rPr>
          <w:rFonts w:hint="eastAsia"/>
        </w:rPr>
        <w:t>第</w:t>
      </w:r>
      <w:r w:rsidR="00CF1FA4">
        <w:rPr>
          <w:rFonts w:hint="eastAsia"/>
        </w:rPr>
        <w:t>６</w:t>
      </w:r>
      <w:r>
        <w:rPr>
          <w:rFonts w:hint="eastAsia"/>
        </w:rPr>
        <w:t>項に規定する不当廉売の場合など発注者に金銭的損害が生じない行為として、受注者がこれを証明し、その証明を発注者が認めたときは、この限りではない。</w:t>
      </w:r>
    </w:p>
    <w:p w14:paraId="375BC44B" w14:textId="681A32A6" w:rsidR="009A7549" w:rsidRDefault="009A7549" w:rsidP="00CF1FA4">
      <w:pPr>
        <w:ind w:left="420" w:hanging="420"/>
      </w:pPr>
      <w:r>
        <w:rPr>
          <w:rFonts w:hint="eastAsia"/>
        </w:rPr>
        <w:t xml:space="preserve">　六　公正取引委員会が、受注者に対して独占禁止法</w:t>
      </w:r>
      <w:r w:rsidR="00AB37B4" w:rsidRPr="00FB19D3">
        <w:rPr>
          <w:rFonts w:hint="eastAsia"/>
        </w:rPr>
        <w:t>第</w:t>
      </w:r>
      <w:r w:rsidR="00CF1FA4">
        <w:rPr>
          <w:rFonts w:hint="eastAsia"/>
        </w:rPr>
        <w:t>７</w:t>
      </w:r>
      <w:r w:rsidR="00AB37B4" w:rsidRPr="00FB19D3">
        <w:rPr>
          <w:rFonts w:hint="eastAsia"/>
        </w:rPr>
        <w:t>条の</w:t>
      </w:r>
      <w:r w:rsidR="00CF1FA4">
        <w:rPr>
          <w:rFonts w:hint="eastAsia"/>
        </w:rPr>
        <w:t>４</w:t>
      </w:r>
      <w:r w:rsidR="00AB37B4" w:rsidRPr="00FB19D3">
        <w:rPr>
          <w:rFonts w:hint="eastAsia"/>
        </w:rPr>
        <w:t>第</w:t>
      </w:r>
      <w:r w:rsidR="00CF1FA4">
        <w:rPr>
          <w:rFonts w:hint="eastAsia"/>
        </w:rPr>
        <w:t>７</w:t>
      </w:r>
      <w:r w:rsidR="00AB37B4" w:rsidRPr="00FB19D3">
        <w:rPr>
          <w:rFonts w:hint="eastAsia"/>
        </w:rPr>
        <w:t>項又は第</w:t>
      </w:r>
      <w:r w:rsidR="00CF1FA4">
        <w:rPr>
          <w:rFonts w:hint="eastAsia"/>
        </w:rPr>
        <w:t>７</w:t>
      </w:r>
      <w:r w:rsidR="00AB37B4" w:rsidRPr="00FB19D3">
        <w:rPr>
          <w:rFonts w:hint="eastAsia"/>
        </w:rPr>
        <w:t>条の</w:t>
      </w:r>
      <w:r w:rsidR="00CF1FA4">
        <w:rPr>
          <w:rFonts w:hint="eastAsia"/>
        </w:rPr>
        <w:t>７</w:t>
      </w:r>
      <w:r w:rsidR="00AB37B4" w:rsidRPr="00FB19D3">
        <w:rPr>
          <w:rFonts w:hint="eastAsia"/>
        </w:rPr>
        <w:t>第</w:t>
      </w:r>
      <w:r w:rsidR="00CF1FA4">
        <w:rPr>
          <w:rFonts w:hint="eastAsia"/>
        </w:rPr>
        <w:t>３</w:t>
      </w:r>
      <w:r w:rsidR="00AB37B4" w:rsidRPr="00FB19D3">
        <w:rPr>
          <w:rFonts w:hint="eastAsia"/>
        </w:rPr>
        <w:t>項</w:t>
      </w:r>
      <w:r>
        <w:rPr>
          <w:rFonts w:hint="eastAsia"/>
        </w:rPr>
        <w:t>の規定による課徴金の納付を命じない旨の通知を行ったとき。</w:t>
      </w:r>
    </w:p>
    <w:p w14:paraId="56862FCF" w14:textId="0D584D31" w:rsidR="009A7549" w:rsidRDefault="009A7549">
      <w:pPr>
        <w:ind w:left="420" w:hanging="420"/>
      </w:pPr>
      <w:r>
        <w:rPr>
          <w:rFonts w:hint="eastAsia"/>
        </w:rPr>
        <w:t xml:space="preserve">　七　受注者</w:t>
      </w:r>
      <w:r w:rsidR="00CF1FA4">
        <w:t>（</w:t>
      </w:r>
      <w:r>
        <w:rPr>
          <w:rFonts w:hint="eastAsia"/>
        </w:rPr>
        <w:t>受注者が法人の場合にあっては、その役員又は使用人</w:t>
      </w:r>
      <w:r w:rsidR="00CF1FA4">
        <w:t>）</w:t>
      </w:r>
      <w:r>
        <w:rPr>
          <w:rFonts w:hint="eastAsia"/>
        </w:rPr>
        <w:t>が刑法</w:t>
      </w:r>
      <w:r w:rsidR="00CF1FA4">
        <w:t>（</w:t>
      </w:r>
      <w:r>
        <w:rPr>
          <w:rFonts w:hint="eastAsia"/>
        </w:rPr>
        <w:t>明治</w:t>
      </w:r>
      <w:r>
        <w:t>40</w:t>
      </w:r>
      <w:r>
        <w:rPr>
          <w:rFonts w:hint="eastAsia"/>
        </w:rPr>
        <w:t>年法律第</w:t>
      </w:r>
      <w:r>
        <w:t>45</w:t>
      </w:r>
      <w:r>
        <w:rPr>
          <w:rFonts w:hint="eastAsia"/>
        </w:rPr>
        <w:t>号</w:t>
      </w:r>
      <w:r w:rsidR="00CF1FA4">
        <w:t>）</w:t>
      </w:r>
      <w:r>
        <w:rPr>
          <w:rFonts w:hint="eastAsia"/>
        </w:rPr>
        <w:t>第</w:t>
      </w:r>
      <w:r>
        <w:t>96</w:t>
      </w:r>
      <w:r>
        <w:rPr>
          <w:rFonts w:hint="eastAsia"/>
        </w:rPr>
        <w:t>条の</w:t>
      </w:r>
      <w:r w:rsidR="00CF1FA4">
        <w:rPr>
          <w:rFonts w:hint="eastAsia"/>
        </w:rPr>
        <w:t>６</w:t>
      </w:r>
      <w:r>
        <w:rPr>
          <w:rFonts w:hint="eastAsia"/>
        </w:rPr>
        <w:t>若しくは独占禁止法第</w:t>
      </w:r>
      <w:r>
        <w:t>89</w:t>
      </w:r>
      <w:r>
        <w:rPr>
          <w:rFonts w:hint="eastAsia"/>
        </w:rPr>
        <w:t>条第</w:t>
      </w:r>
      <w:r w:rsidR="00CF1FA4">
        <w:rPr>
          <w:rFonts w:hint="eastAsia"/>
        </w:rPr>
        <w:t>１</w:t>
      </w:r>
      <w:r>
        <w:rPr>
          <w:rFonts w:hint="eastAsia"/>
        </w:rPr>
        <w:t>項又は第</w:t>
      </w:r>
      <w:r>
        <w:t>95</w:t>
      </w:r>
      <w:r>
        <w:rPr>
          <w:rFonts w:hint="eastAsia"/>
        </w:rPr>
        <w:t>条第</w:t>
      </w:r>
      <w:r w:rsidR="00CF1FA4">
        <w:rPr>
          <w:rFonts w:hint="eastAsia"/>
        </w:rPr>
        <w:t>１</w:t>
      </w:r>
      <w:r>
        <w:rPr>
          <w:rFonts w:hint="eastAsia"/>
        </w:rPr>
        <w:t>項第</w:t>
      </w:r>
      <w:r w:rsidR="00CF1FA4">
        <w:rPr>
          <w:rFonts w:hint="eastAsia"/>
        </w:rPr>
        <w:t>１</w:t>
      </w:r>
      <w:r>
        <w:rPr>
          <w:rFonts w:hint="eastAsia"/>
        </w:rPr>
        <w:t>号に規定する刑が確定したとき。</w:t>
      </w:r>
    </w:p>
    <w:p w14:paraId="74E50BBC" w14:textId="77777777" w:rsidR="009A7549" w:rsidRDefault="009A7549">
      <w:pPr>
        <w:ind w:left="420" w:hanging="420"/>
      </w:pPr>
      <w:r>
        <w:rPr>
          <w:rFonts w:hint="eastAsia"/>
        </w:rPr>
        <w:t xml:space="preserve">　八　受注者が次のいずれかに該当するとき。</w:t>
      </w:r>
    </w:p>
    <w:p w14:paraId="12002EF3" w14:textId="2AE4D450" w:rsidR="009A7549" w:rsidRDefault="009A7549" w:rsidP="00CF1FA4">
      <w:pPr>
        <w:ind w:left="630" w:hanging="630"/>
      </w:pPr>
      <w:r>
        <w:rPr>
          <w:rFonts w:hint="eastAsia"/>
        </w:rPr>
        <w:t xml:space="preserve">　　イ　役員等</w:t>
      </w:r>
      <w:r w:rsidR="00CF1FA4">
        <w:t>（</w:t>
      </w:r>
      <w:r>
        <w:rPr>
          <w:rFonts w:hint="eastAsia"/>
        </w:rPr>
        <w:t>受注者が個人である場合にはその者を、受注者が法人である場合にはその役員又はその支店若しくは常時役務提供契約を締結する事務所の代表者をいう。以下この号において同じ。</w:t>
      </w:r>
      <w:r w:rsidR="00CF1FA4">
        <w:t>）</w:t>
      </w:r>
      <w:r>
        <w:rPr>
          <w:rFonts w:hint="eastAsia"/>
        </w:rPr>
        <w:t>が暴力団員による不当な行為の防止等に関する法律</w:t>
      </w:r>
      <w:r w:rsidR="00CF1FA4">
        <w:t>（</w:t>
      </w:r>
      <w:r>
        <w:rPr>
          <w:rFonts w:hint="eastAsia"/>
        </w:rPr>
        <w:t>平成</w:t>
      </w:r>
      <w:r w:rsidR="00CF1FA4">
        <w:rPr>
          <w:rFonts w:hint="eastAsia"/>
        </w:rPr>
        <w:t>３</w:t>
      </w:r>
      <w:r>
        <w:rPr>
          <w:rFonts w:hint="eastAsia"/>
        </w:rPr>
        <w:t>年法律第</w:t>
      </w:r>
      <w:r>
        <w:t>77</w:t>
      </w:r>
      <w:r>
        <w:rPr>
          <w:rFonts w:hint="eastAsia"/>
        </w:rPr>
        <w:t>号。以下「暴力団対策法」という。</w:t>
      </w:r>
      <w:r w:rsidR="00CF1FA4">
        <w:t>）</w:t>
      </w:r>
      <w:r>
        <w:rPr>
          <w:rFonts w:hint="eastAsia"/>
        </w:rPr>
        <w:t>第</w:t>
      </w:r>
      <w:r w:rsidR="00CF1FA4">
        <w:rPr>
          <w:rFonts w:hint="eastAsia"/>
        </w:rPr>
        <w:t>２</w:t>
      </w:r>
      <w:r>
        <w:rPr>
          <w:rFonts w:hint="eastAsia"/>
        </w:rPr>
        <w:t>条第</w:t>
      </w:r>
      <w:r w:rsidR="00CF1FA4">
        <w:rPr>
          <w:rFonts w:hint="eastAsia"/>
        </w:rPr>
        <w:t>６</w:t>
      </w:r>
      <w:r>
        <w:rPr>
          <w:rFonts w:hint="eastAsia"/>
        </w:rPr>
        <w:t>号に規定する暴力団員</w:t>
      </w:r>
      <w:r w:rsidR="00CF1FA4">
        <w:t>（</w:t>
      </w:r>
      <w:r>
        <w:rPr>
          <w:rFonts w:hint="eastAsia"/>
        </w:rPr>
        <w:t>以下この号において「暴力団員」という。</w:t>
      </w:r>
      <w:r w:rsidR="00CF1FA4">
        <w:t>）</w:t>
      </w:r>
      <w:r>
        <w:rPr>
          <w:rFonts w:hint="eastAsia"/>
        </w:rPr>
        <w:t>であると認められるとき。</w:t>
      </w:r>
    </w:p>
    <w:p w14:paraId="2C15D94D" w14:textId="0E015BF7" w:rsidR="009A7549" w:rsidRDefault="009A7549">
      <w:pPr>
        <w:ind w:left="630" w:hanging="630"/>
      </w:pPr>
      <w:r>
        <w:rPr>
          <w:rFonts w:hint="eastAsia"/>
        </w:rPr>
        <w:t xml:space="preserve">　　ロ　暴力団</w:t>
      </w:r>
      <w:r w:rsidR="00CF1FA4">
        <w:t>（</w:t>
      </w:r>
      <w:r>
        <w:rPr>
          <w:rFonts w:hint="eastAsia"/>
        </w:rPr>
        <w:t>暴力団対策法第</w:t>
      </w:r>
      <w:r w:rsidR="00CF1FA4">
        <w:rPr>
          <w:rFonts w:hint="eastAsia"/>
        </w:rPr>
        <w:t>２</w:t>
      </w:r>
      <w:r>
        <w:rPr>
          <w:rFonts w:hint="eastAsia"/>
        </w:rPr>
        <w:t>条第</w:t>
      </w:r>
      <w:r w:rsidR="00CF1FA4">
        <w:rPr>
          <w:rFonts w:hint="eastAsia"/>
        </w:rPr>
        <w:t>２</w:t>
      </w:r>
      <w:r>
        <w:rPr>
          <w:rFonts w:hint="eastAsia"/>
        </w:rPr>
        <w:t>号に規定する暴力団をいう。以下この号において同じ。</w:t>
      </w:r>
      <w:r w:rsidR="00CF1FA4">
        <w:t>）</w:t>
      </w:r>
      <w:r>
        <w:rPr>
          <w:rFonts w:hint="eastAsia"/>
        </w:rPr>
        <w:t>又は暴力団員が経営に実質的に関与していると認められるとき。</w:t>
      </w:r>
    </w:p>
    <w:p w14:paraId="5D3E1B37" w14:textId="77777777" w:rsidR="009A7549" w:rsidRDefault="009A7549">
      <w:pPr>
        <w:ind w:left="630" w:hanging="630"/>
      </w:pPr>
      <w:r>
        <w:rPr>
          <w:rFonts w:hint="eastAsia"/>
        </w:rPr>
        <w:t xml:space="preserve">　　ハ　役員等が自己、自社若しくは第三者の不正の利益を図る目的又は第三者に損害を加える目的をもって、暴力団又は暴力団員を利用するなどしたと認められるとき。</w:t>
      </w:r>
    </w:p>
    <w:p w14:paraId="32A6E852" w14:textId="77777777" w:rsidR="009A7549" w:rsidRDefault="009A7549">
      <w:pPr>
        <w:ind w:left="630" w:hanging="630"/>
      </w:pPr>
      <w:r>
        <w:rPr>
          <w:rFonts w:hint="eastAsia"/>
        </w:rPr>
        <w:t xml:space="preserve">　　ニ　役員等が、暴力団又は暴力団員に対して資金等を供給し、又は便宜を供与するなど直接的あるいは積極的に暴力団の維持、運営に協力し、若しくは関与していると認められるとき。</w:t>
      </w:r>
    </w:p>
    <w:p w14:paraId="482B5560" w14:textId="77777777" w:rsidR="009A7549" w:rsidRDefault="009A7549">
      <w:pPr>
        <w:ind w:left="630" w:hanging="630"/>
      </w:pPr>
      <w:r>
        <w:rPr>
          <w:rFonts w:hint="eastAsia"/>
        </w:rPr>
        <w:t xml:space="preserve">　　ホ　役員等が暴力団又は暴力団員と社会的に非難されるべき関係を有していると認められるとき。</w:t>
      </w:r>
    </w:p>
    <w:p w14:paraId="41771792" w14:textId="77777777" w:rsidR="009A7549" w:rsidRDefault="009A7549">
      <w:pPr>
        <w:ind w:left="630" w:hanging="630"/>
      </w:pPr>
      <w:r>
        <w:rPr>
          <w:rFonts w:hint="eastAsia"/>
        </w:rPr>
        <w:t xml:space="preserve">　　ヘ　下請契約又は材料の購入契約その他の契約に当たり、その相手方がイからホまでのいずれかに該当することを知りながら、当該者と契約を締結したと認められるとき。</w:t>
      </w:r>
    </w:p>
    <w:p w14:paraId="10D011C3" w14:textId="1510C9EB" w:rsidR="009A7549" w:rsidRDefault="009A7549">
      <w:pPr>
        <w:ind w:left="630" w:hanging="630"/>
      </w:pPr>
      <w:r>
        <w:rPr>
          <w:rFonts w:hint="eastAsia"/>
        </w:rPr>
        <w:t xml:space="preserve">　　ト　受注者が、イからホまでのいずれかに該当する者を下請契約又は材料の購入契約その他の契約の相手方としていた場合</w:t>
      </w:r>
      <w:r w:rsidR="00CF1FA4">
        <w:t>（</w:t>
      </w:r>
      <w:r>
        <w:rPr>
          <w:rFonts w:hint="eastAsia"/>
        </w:rPr>
        <w:t>ヘに該当する場合を除く。</w:t>
      </w:r>
      <w:r w:rsidR="00CF1FA4">
        <w:t>）</w:t>
      </w:r>
      <w:r>
        <w:rPr>
          <w:rFonts w:hint="eastAsia"/>
        </w:rPr>
        <w:t>に、発注者が受注者に対して当該契約の解除を求め、受注者がこれに従わなかったとき。</w:t>
      </w:r>
    </w:p>
    <w:p w14:paraId="19461187" w14:textId="6726A096" w:rsidR="009A7549" w:rsidRDefault="00EB613A">
      <w:pPr>
        <w:ind w:left="210" w:hanging="210"/>
      </w:pPr>
      <w:r>
        <w:rPr>
          <w:rFonts w:hint="eastAsia"/>
        </w:rPr>
        <w:t>２</w:t>
      </w:r>
      <w:r w:rsidR="009A7549">
        <w:rPr>
          <w:rFonts w:hint="eastAsia"/>
        </w:rPr>
        <w:t xml:space="preserve">　前項の規定によりこの契約が解除された場合においては、受注者は、請負代金額の</w:t>
      </w:r>
      <w:r w:rsidR="009A7549">
        <w:t>10</w:t>
      </w:r>
      <w:r w:rsidR="009A7549">
        <w:rPr>
          <w:rFonts w:hint="eastAsia"/>
        </w:rPr>
        <w:t>分の</w:t>
      </w:r>
      <w:r w:rsidR="00CF1FA4">
        <w:rPr>
          <w:rFonts w:hint="eastAsia"/>
        </w:rPr>
        <w:t>１</w:t>
      </w:r>
      <w:r w:rsidR="009A7549">
        <w:rPr>
          <w:rFonts w:hint="eastAsia"/>
        </w:rPr>
        <w:t>に相当する額を違約金として発注者の指定する期間内に支払わなければならない。</w:t>
      </w:r>
    </w:p>
    <w:p w14:paraId="301B178C" w14:textId="77777777" w:rsidR="009A7549" w:rsidRDefault="00EB613A">
      <w:pPr>
        <w:ind w:left="210" w:hanging="210"/>
      </w:pPr>
      <w:r>
        <w:rPr>
          <w:rFonts w:hint="eastAsia"/>
        </w:rPr>
        <w:t>３</w:t>
      </w:r>
      <w:r w:rsidR="009A7549">
        <w:rPr>
          <w:rFonts w:hint="eastAsia"/>
        </w:rPr>
        <w:t xml:space="preserve">　前項の規定は、発注者に生じた実際の損害の額が違約金の額を超過する場合において、発注者がその超過分の損害につき賠償を請求することを妨げない。</w:t>
      </w:r>
    </w:p>
    <w:p w14:paraId="1A6335D8" w14:textId="023CAC9A" w:rsidR="009A7549" w:rsidRDefault="00EB613A">
      <w:pPr>
        <w:ind w:left="210" w:hanging="210"/>
      </w:pPr>
      <w:r>
        <w:rPr>
          <w:rFonts w:hint="eastAsia"/>
        </w:rPr>
        <w:t>４</w:t>
      </w:r>
      <w:r w:rsidR="009A7549">
        <w:rPr>
          <w:rFonts w:hint="eastAsia"/>
        </w:rPr>
        <w:t xml:space="preserve">　第</w:t>
      </w:r>
      <w:r w:rsidR="00CF1FA4">
        <w:rPr>
          <w:rFonts w:hint="eastAsia"/>
        </w:rPr>
        <w:t>２</w:t>
      </w:r>
      <w:r w:rsidR="009A7549">
        <w:rPr>
          <w:rFonts w:hint="eastAsia"/>
        </w:rPr>
        <w:t>項の場合において、契約保証金の納付が行われているときは、発注者は、当該契約保証金をもって違約金に充当することができる。</w:t>
      </w:r>
    </w:p>
    <w:p w14:paraId="6B156D18" w14:textId="40672246" w:rsidR="009A7549" w:rsidRDefault="00EB613A">
      <w:pPr>
        <w:ind w:left="210" w:hanging="210"/>
      </w:pPr>
      <w:r>
        <w:rPr>
          <w:rFonts w:hint="eastAsia"/>
        </w:rPr>
        <w:t>５</w:t>
      </w:r>
      <w:r w:rsidR="009A7549">
        <w:rPr>
          <w:rFonts w:hint="eastAsia"/>
        </w:rPr>
        <w:t xml:space="preserve">　第</w:t>
      </w:r>
      <w:r w:rsidR="00CF1FA4">
        <w:rPr>
          <w:rFonts w:hint="eastAsia"/>
        </w:rPr>
        <w:t>１</w:t>
      </w:r>
      <w:r w:rsidR="009A7549">
        <w:rPr>
          <w:rFonts w:hint="eastAsia"/>
        </w:rPr>
        <w:t>項第</w:t>
      </w:r>
      <w:r w:rsidR="00CF1FA4">
        <w:rPr>
          <w:rFonts w:hint="eastAsia"/>
        </w:rPr>
        <w:t>５</w:t>
      </w:r>
      <w:r w:rsidR="009A7549">
        <w:rPr>
          <w:rFonts w:hint="eastAsia"/>
        </w:rPr>
        <w:t>号から第</w:t>
      </w:r>
      <w:r w:rsidR="00CF1FA4">
        <w:rPr>
          <w:rFonts w:hint="eastAsia"/>
        </w:rPr>
        <w:t>７</w:t>
      </w:r>
      <w:r w:rsidR="009A7549">
        <w:rPr>
          <w:rFonts w:hint="eastAsia"/>
        </w:rPr>
        <w:t>号のいずれかに該当したときは、発注者がこの契約を解除するか否かにかかわらず、受注者は、発注者の請求に基づき、請負代金額</w:t>
      </w:r>
      <w:r w:rsidR="00CF1FA4">
        <w:t>（</w:t>
      </w:r>
      <w:r w:rsidR="009A7549">
        <w:rPr>
          <w:rFonts w:hint="eastAsia"/>
        </w:rPr>
        <w:t>この契約締結後、請負代金額の変更があった場合には、変更後の請負代金額。</w:t>
      </w:r>
      <w:r w:rsidR="00CF1FA4">
        <w:t>）</w:t>
      </w:r>
      <w:r w:rsidR="009A7549">
        <w:rPr>
          <w:rFonts w:hint="eastAsia"/>
        </w:rPr>
        <w:t>の</w:t>
      </w:r>
      <w:r w:rsidR="009A7549">
        <w:t>10</w:t>
      </w:r>
      <w:r w:rsidR="009A7549">
        <w:rPr>
          <w:rFonts w:hint="eastAsia"/>
        </w:rPr>
        <w:t>分の</w:t>
      </w:r>
      <w:r w:rsidR="00CF1FA4">
        <w:rPr>
          <w:rFonts w:hint="eastAsia"/>
        </w:rPr>
        <w:t>１</w:t>
      </w:r>
      <w:r w:rsidR="009A7549">
        <w:rPr>
          <w:rFonts w:hint="eastAsia"/>
        </w:rPr>
        <w:t>に相当する額を違約金として発注者の指定する期間内に支払わなければならない。</w:t>
      </w:r>
    </w:p>
    <w:p w14:paraId="30071274" w14:textId="16C845F9" w:rsidR="009A7549" w:rsidRDefault="00EB613A">
      <w:pPr>
        <w:ind w:left="210" w:hanging="210"/>
      </w:pPr>
      <w:r>
        <w:rPr>
          <w:rFonts w:hint="eastAsia"/>
        </w:rPr>
        <w:t>６</w:t>
      </w:r>
      <w:r w:rsidR="009A7549">
        <w:rPr>
          <w:rFonts w:hint="eastAsia"/>
        </w:rPr>
        <w:t xml:space="preserve">　第</w:t>
      </w:r>
      <w:r w:rsidR="00CF1FA4">
        <w:rPr>
          <w:rFonts w:hint="eastAsia"/>
        </w:rPr>
        <w:t>３</w:t>
      </w:r>
      <w:r w:rsidR="009A7549">
        <w:rPr>
          <w:rFonts w:hint="eastAsia"/>
        </w:rPr>
        <w:t>項及び第</w:t>
      </w:r>
      <w:r w:rsidR="00CF1FA4">
        <w:rPr>
          <w:rFonts w:hint="eastAsia"/>
        </w:rPr>
        <w:t>４</w:t>
      </w:r>
      <w:r w:rsidR="009A7549">
        <w:rPr>
          <w:rFonts w:hint="eastAsia"/>
        </w:rPr>
        <w:t>項の規定は、前項の違約金について準用する。</w:t>
      </w:r>
    </w:p>
    <w:p w14:paraId="1A5BB2CD" w14:textId="29DE76E5" w:rsidR="009A7549" w:rsidRDefault="00EB613A">
      <w:pPr>
        <w:ind w:left="210" w:hanging="210"/>
      </w:pPr>
      <w:r>
        <w:rPr>
          <w:rFonts w:hint="eastAsia"/>
        </w:rPr>
        <w:lastRenderedPageBreak/>
        <w:t>７</w:t>
      </w:r>
      <w:r w:rsidR="009A7549">
        <w:rPr>
          <w:rFonts w:hint="eastAsia"/>
        </w:rPr>
        <w:t xml:space="preserve">　受注者は、この契約に関して、第</w:t>
      </w:r>
      <w:r w:rsidR="00CF1FA4">
        <w:rPr>
          <w:rFonts w:hint="eastAsia"/>
        </w:rPr>
        <w:t>１</w:t>
      </w:r>
      <w:r w:rsidR="009A7549">
        <w:rPr>
          <w:rFonts w:hint="eastAsia"/>
        </w:rPr>
        <w:t>項第</w:t>
      </w:r>
      <w:r w:rsidR="00CF1FA4">
        <w:rPr>
          <w:rFonts w:hint="eastAsia"/>
        </w:rPr>
        <w:t>５</w:t>
      </w:r>
      <w:r w:rsidR="009A7549">
        <w:rPr>
          <w:rFonts w:hint="eastAsia"/>
        </w:rPr>
        <w:t>号から第</w:t>
      </w:r>
      <w:r w:rsidR="00CF1FA4">
        <w:rPr>
          <w:rFonts w:hint="eastAsia"/>
        </w:rPr>
        <w:t>７</w:t>
      </w:r>
      <w:r w:rsidR="009A7549">
        <w:rPr>
          <w:rFonts w:hint="eastAsia"/>
        </w:rPr>
        <w:t>号のいずれかに該当することとなった場合には、速やかに当該処分等に係る関係書類を発注者に提出しなければならない。</w:t>
      </w:r>
    </w:p>
    <w:p w14:paraId="4AE720F6" w14:textId="41B45E23" w:rsidR="009A7549" w:rsidRDefault="009A7549">
      <w:pPr>
        <w:ind w:left="210" w:hanging="210"/>
      </w:pPr>
      <w:r>
        <w:rPr>
          <w:rFonts w:hint="eastAsia"/>
        </w:rPr>
        <w:t>第</w:t>
      </w:r>
      <w:r>
        <w:t>15</w:t>
      </w:r>
      <w:r>
        <w:rPr>
          <w:rFonts w:hint="eastAsia"/>
        </w:rPr>
        <w:t xml:space="preserve">　発注者は、役務が完了するまでの間は、第</w:t>
      </w:r>
      <w:r>
        <w:t>14</w:t>
      </w:r>
      <w:r>
        <w:rPr>
          <w:rFonts w:hint="eastAsia"/>
        </w:rPr>
        <w:t>第</w:t>
      </w:r>
      <w:r w:rsidR="00CF1FA4">
        <w:rPr>
          <w:rFonts w:hint="eastAsia"/>
        </w:rPr>
        <w:t>１</w:t>
      </w:r>
      <w:r>
        <w:rPr>
          <w:rFonts w:hint="eastAsia"/>
        </w:rPr>
        <w:t>項の規定によるほか、必要があるときは、この契約を解除することができる。</w:t>
      </w:r>
    </w:p>
    <w:p w14:paraId="1FE869F1" w14:textId="77777777" w:rsidR="009A7549" w:rsidRDefault="00EB613A">
      <w:pPr>
        <w:ind w:left="210" w:hanging="210"/>
      </w:pPr>
      <w:r>
        <w:rPr>
          <w:rFonts w:hint="eastAsia"/>
        </w:rPr>
        <w:t>２</w:t>
      </w:r>
      <w:r w:rsidR="009A7549">
        <w:rPr>
          <w:rFonts w:hint="eastAsia"/>
        </w:rPr>
        <w:t xml:space="preserve">　発注者は、前項の規定によりこの契約を解除したときは、役務の完了部分を検査のうえ、完了部分に相応する請負代金を受注者に支払わなければならない。</w:t>
      </w:r>
    </w:p>
    <w:p w14:paraId="3234FD98" w14:textId="1705CF5D" w:rsidR="009A7549" w:rsidRDefault="00EB613A">
      <w:pPr>
        <w:ind w:left="210" w:hanging="210"/>
      </w:pPr>
      <w:r>
        <w:rPr>
          <w:rFonts w:hint="eastAsia"/>
        </w:rPr>
        <w:t>３</w:t>
      </w:r>
      <w:r w:rsidR="009A7549">
        <w:rPr>
          <w:rFonts w:hint="eastAsia"/>
        </w:rPr>
        <w:t xml:space="preserve">　発注者は、第</w:t>
      </w:r>
      <w:r w:rsidR="00CF1FA4">
        <w:rPr>
          <w:rFonts w:hint="eastAsia"/>
        </w:rPr>
        <w:t>１</w:t>
      </w:r>
      <w:r w:rsidR="009A7549">
        <w:rPr>
          <w:rFonts w:hint="eastAsia"/>
        </w:rPr>
        <w:t>項の規定によりこの契約を解除したことによって受注者に損害を及ぼしたときは、その損害を賠償しなければならない。</w:t>
      </w:r>
    </w:p>
    <w:p w14:paraId="37558EA2" w14:textId="77777777" w:rsidR="00CF1FA4" w:rsidRPr="00CF1FA4" w:rsidRDefault="00CF1FA4">
      <w:pPr>
        <w:ind w:left="210" w:hanging="210"/>
      </w:pPr>
    </w:p>
    <w:p w14:paraId="35F18F27" w14:textId="397C2B9D" w:rsidR="009A7549" w:rsidRDefault="009A7549">
      <w:r>
        <w:rPr>
          <w:rFonts w:hint="eastAsia"/>
        </w:rPr>
        <w:t xml:space="preserve">　</w:t>
      </w:r>
      <w:r w:rsidR="00CF1FA4">
        <w:t>（</w:t>
      </w:r>
      <w:r>
        <w:rPr>
          <w:rFonts w:hint="eastAsia"/>
        </w:rPr>
        <w:t>受注者の解除権</w:t>
      </w:r>
      <w:r w:rsidR="00CF1FA4">
        <w:t>）</w:t>
      </w:r>
    </w:p>
    <w:p w14:paraId="0F0DAA55" w14:textId="77777777" w:rsidR="009A7549" w:rsidRDefault="009A7549">
      <w:pPr>
        <w:ind w:left="210" w:hanging="210"/>
      </w:pPr>
      <w:r>
        <w:rPr>
          <w:rFonts w:hint="eastAsia"/>
        </w:rPr>
        <w:t>第</w:t>
      </w:r>
      <w:r>
        <w:t>16</w:t>
      </w:r>
      <w:r>
        <w:rPr>
          <w:rFonts w:hint="eastAsia"/>
        </w:rPr>
        <w:t xml:space="preserve">　受注者は、次の各号のいずれかに該当するときは、この契約を解除することができる。</w:t>
      </w:r>
    </w:p>
    <w:p w14:paraId="1A4C2638" w14:textId="77777777" w:rsidR="009A7549" w:rsidRDefault="009A7549">
      <w:pPr>
        <w:ind w:left="420" w:hanging="420"/>
      </w:pPr>
      <w:r>
        <w:rPr>
          <w:rFonts w:hint="eastAsia"/>
        </w:rPr>
        <w:t xml:space="preserve">　一　発注者がこの契約に違反し、その違反により役務を完了することが不可能となったとき。</w:t>
      </w:r>
    </w:p>
    <w:p w14:paraId="7662F3AE" w14:textId="77777777" w:rsidR="009A7549" w:rsidRDefault="009A7549">
      <w:pPr>
        <w:ind w:left="420" w:hanging="420"/>
      </w:pPr>
      <w:r>
        <w:rPr>
          <w:rFonts w:hint="eastAsia"/>
        </w:rPr>
        <w:t xml:space="preserve">　二　天災その他避けることの出来ない理由により、役務を完了することが不可能又は著しく困難となったとき。</w:t>
      </w:r>
    </w:p>
    <w:p w14:paraId="4D2B4309" w14:textId="7224D0E1" w:rsidR="009A7549" w:rsidRDefault="00EB613A" w:rsidP="00CF1FA4">
      <w:pPr>
        <w:ind w:left="210" w:hanging="210"/>
      </w:pPr>
      <w:r>
        <w:rPr>
          <w:rFonts w:hint="eastAsia"/>
        </w:rPr>
        <w:t>２</w:t>
      </w:r>
      <w:r w:rsidR="009A7549">
        <w:rPr>
          <w:rFonts w:hint="eastAsia"/>
        </w:rPr>
        <w:t xml:space="preserve">　第</w:t>
      </w:r>
      <w:r w:rsidR="009A7549">
        <w:t>15</w:t>
      </w:r>
      <w:r w:rsidR="009A7549">
        <w:rPr>
          <w:rFonts w:hint="eastAsia"/>
        </w:rPr>
        <w:t>第</w:t>
      </w:r>
      <w:r w:rsidR="00CF1FA4">
        <w:rPr>
          <w:rFonts w:hint="eastAsia"/>
        </w:rPr>
        <w:t>２</w:t>
      </w:r>
      <w:r w:rsidR="009A7549">
        <w:rPr>
          <w:rFonts w:hint="eastAsia"/>
        </w:rPr>
        <w:t>項及び第</w:t>
      </w:r>
      <w:r w:rsidR="00CF1FA4">
        <w:rPr>
          <w:rFonts w:hint="eastAsia"/>
        </w:rPr>
        <w:t>３</w:t>
      </w:r>
      <w:r w:rsidR="009A7549">
        <w:rPr>
          <w:rFonts w:hint="eastAsia"/>
        </w:rPr>
        <w:t>項の規定は、前項の規定によりこの契約が解除された場合に準用する。</w:t>
      </w:r>
    </w:p>
    <w:p w14:paraId="6685BD66" w14:textId="77777777" w:rsidR="00CF1FA4" w:rsidRPr="00CF1FA4" w:rsidRDefault="00CF1FA4" w:rsidP="00CF1FA4">
      <w:pPr>
        <w:ind w:left="210" w:hanging="210"/>
      </w:pPr>
    </w:p>
    <w:p w14:paraId="0FB78E9C" w14:textId="423256EA" w:rsidR="009A7549" w:rsidRDefault="009A7549">
      <w:r>
        <w:rPr>
          <w:rFonts w:hint="eastAsia"/>
        </w:rPr>
        <w:t xml:space="preserve">　</w:t>
      </w:r>
      <w:r w:rsidR="00CF1FA4">
        <w:t>（</w:t>
      </w:r>
      <w:r>
        <w:rPr>
          <w:rFonts w:hint="eastAsia"/>
        </w:rPr>
        <w:t>解除に伴う措置</w:t>
      </w:r>
      <w:r w:rsidR="00CF1FA4">
        <w:t>）</w:t>
      </w:r>
    </w:p>
    <w:p w14:paraId="0FE69E16" w14:textId="77777777" w:rsidR="009A7549" w:rsidRDefault="009A7549">
      <w:pPr>
        <w:ind w:left="210" w:hanging="210"/>
      </w:pPr>
      <w:r>
        <w:rPr>
          <w:rFonts w:hint="eastAsia"/>
        </w:rPr>
        <w:t>第</w:t>
      </w:r>
      <w:r>
        <w:t>17</w:t>
      </w:r>
      <w:r>
        <w:rPr>
          <w:rFonts w:hint="eastAsia"/>
        </w:rPr>
        <w:t xml:space="preserve">　発注者は、この契約が解除された場合においては、完了部分を検査の上、当該検査に合格した部分に相応する請負代金を受注者に支払わなければならない。</w:t>
      </w:r>
    </w:p>
    <w:p w14:paraId="1D4B7A4D" w14:textId="77777777" w:rsidR="009A7549" w:rsidRDefault="00EB613A">
      <w:pPr>
        <w:ind w:left="210" w:hanging="210"/>
      </w:pPr>
      <w:r>
        <w:rPr>
          <w:rFonts w:hint="eastAsia"/>
        </w:rPr>
        <w:t>２</w:t>
      </w:r>
      <w:r w:rsidR="009A7549">
        <w:rPr>
          <w:rFonts w:hint="eastAsia"/>
        </w:rPr>
        <w:t xml:space="preserve">　受注者は、この契約が解除された場合において、支給材料があるときは、前項の完了部分の検査に合格した部分に使用されているものを除き、発注者に返還しなければならない。この場合において、当該支給材料が受注者の故意若しくは過失により滅失若しくは毀損したとき、又は完了部分の検査に合格しなかった部分に使用されているときは、代品を納め、若しくは原状に復して返還し、又は返還に代えてその損害を賠償しなければならない。</w:t>
      </w:r>
    </w:p>
    <w:p w14:paraId="739F9A4F" w14:textId="77777777" w:rsidR="009A7549" w:rsidRDefault="00EB613A">
      <w:pPr>
        <w:ind w:left="210" w:hanging="210"/>
      </w:pPr>
      <w:r>
        <w:rPr>
          <w:rFonts w:hint="eastAsia"/>
        </w:rPr>
        <w:t>３</w:t>
      </w:r>
      <w:r w:rsidR="009A7549">
        <w:rPr>
          <w:rFonts w:hint="eastAsia"/>
        </w:rPr>
        <w:t xml:space="preserve">　受注者は、この契約が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14:paraId="4CEFCDB2" w14:textId="348B47BE" w:rsidR="009A7549" w:rsidRDefault="00EB613A">
      <w:pPr>
        <w:ind w:left="210" w:hanging="210"/>
      </w:pPr>
      <w:r>
        <w:rPr>
          <w:rFonts w:hint="eastAsia"/>
        </w:rPr>
        <w:t>４</w:t>
      </w:r>
      <w:r w:rsidR="009A7549">
        <w:rPr>
          <w:rFonts w:hint="eastAsia"/>
        </w:rPr>
        <w:t xml:space="preserve">　第</w:t>
      </w:r>
      <w:r w:rsidR="00CF1FA4">
        <w:rPr>
          <w:rFonts w:hint="eastAsia"/>
        </w:rPr>
        <w:t>２</w:t>
      </w:r>
      <w:r w:rsidR="009A7549">
        <w:rPr>
          <w:rFonts w:hint="eastAsia"/>
        </w:rPr>
        <w:t>項前段及び前項前段に規定する受注者のとるべき措置の期限、方法等については、契約の解除が第</w:t>
      </w:r>
      <w:r w:rsidR="009A7549">
        <w:t>14</w:t>
      </w:r>
      <w:r w:rsidR="009A7549">
        <w:rPr>
          <w:rFonts w:hint="eastAsia"/>
        </w:rPr>
        <w:t>の規定によるときは発注者が定め、第</w:t>
      </w:r>
      <w:r w:rsidR="009A7549">
        <w:t>15</w:t>
      </w:r>
      <w:r w:rsidR="009A7549">
        <w:rPr>
          <w:rFonts w:hint="eastAsia"/>
        </w:rPr>
        <w:t>又は第</w:t>
      </w:r>
      <w:r w:rsidR="009A7549">
        <w:t>16</w:t>
      </w:r>
      <w:r w:rsidR="009A7549">
        <w:rPr>
          <w:rFonts w:hint="eastAsia"/>
        </w:rPr>
        <w:t>の規定によるときは、受注者が発注者の意見を聴いて定めるものとし、第</w:t>
      </w:r>
      <w:r w:rsidR="00CF1FA4">
        <w:rPr>
          <w:rFonts w:hint="eastAsia"/>
        </w:rPr>
        <w:t>２</w:t>
      </w:r>
      <w:r w:rsidR="009A7549">
        <w:rPr>
          <w:rFonts w:hint="eastAsia"/>
        </w:rPr>
        <w:t>項後段及び前項後段に規定する受注者のとるべき措置の期限、方法等については、発注者が受注者の意見を聴いて定めるものとする。</w:t>
      </w:r>
    </w:p>
    <w:p w14:paraId="2542C594" w14:textId="77777777" w:rsidR="00CF1FA4" w:rsidRDefault="00CF1FA4">
      <w:pPr>
        <w:ind w:left="210" w:hanging="210"/>
      </w:pPr>
    </w:p>
    <w:p w14:paraId="26B30F64" w14:textId="67C1C291" w:rsidR="009A7549" w:rsidRDefault="009A7549">
      <w:r>
        <w:rPr>
          <w:rFonts w:hint="eastAsia"/>
        </w:rPr>
        <w:t xml:space="preserve">　</w:t>
      </w:r>
      <w:r w:rsidR="00CF1FA4">
        <w:t>（</w:t>
      </w:r>
      <w:r>
        <w:rPr>
          <w:rFonts w:hint="eastAsia"/>
        </w:rPr>
        <w:t>賠償金等の徴収</w:t>
      </w:r>
      <w:r w:rsidR="00CF1FA4">
        <w:t>）</w:t>
      </w:r>
    </w:p>
    <w:p w14:paraId="3E622E1E" w14:textId="5E873BA2" w:rsidR="009A7549" w:rsidRDefault="009A7549">
      <w:pPr>
        <w:ind w:left="210" w:hanging="210"/>
      </w:pPr>
      <w:r>
        <w:rPr>
          <w:rFonts w:hint="eastAsia"/>
        </w:rPr>
        <w:t>第</w:t>
      </w:r>
      <w:r>
        <w:t>18</w:t>
      </w:r>
      <w:r>
        <w:rPr>
          <w:rFonts w:hint="eastAsia"/>
        </w:rPr>
        <w:t xml:space="preserve">　受注者が、この契約の基づく賠償金又は違約金</w:t>
      </w:r>
      <w:r w:rsidR="00CF1FA4">
        <w:t>（</w:t>
      </w:r>
      <w:r>
        <w:rPr>
          <w:rFonts w:hint="eastAsia"/>
        </w:rPr>
        <w:t>以下「賠償金等」という。</w:t>
      </w:r>
      <w:r w:rsidR="00CF1FA4">
        <w:t>）</w:t>
      </w:r>
      <w:r>
        <w:rPr>
          <w:rFonts w:hint="eastAsia"/>
        </w:rPr>
        <w:t>を発注</w:t>
      </w:r>
      <w:r>
        <w:rPr>
          <w:rFonts w:hint="eastAsia"/>
        </w:rPr>
        <w:lastRenderedPageBreak/>
        <w:t>者の指定する期間内に支払わないときは、発注者は、その支払わない額に発注者の指定する期間を経過した日から賠償金等支払いの日まで年</w:t>
      </w:r>
      <w:r w:rsidR="00C42E2B" w:rsidRPr="00C42E2B">
        <w:rPr>
          <w:rFonts w:hint="eastAsia"/>
        </w:rPr>
        <w:t>３</w:t>
      </w:r>
      <w:r w:rsidRPr="00C42E2B">
        <w:rPr>
          <w:rFonts w:hint="eastAsia"/>
        </w:rPr>
        <w:t>パーセント</w:t>
      </w:r>
      <w:r>
        <w:rPr>
          <w:rFonts w:hint="eastAsia"/>
        </w:rPr>
        <w:t>の率を乗じて算出した延滞金を徴収するものとする。</w:t>
      </w:r>
    </w:p>
    <w:p w14:paraId="579016FA" w14:textId="77777777" w:rsidR="009A7549" w:rsidRDefault="00EB613A">
      <w:pPr>
        <w:ind w:left="210" w:hanging="210"/>
      </w:pPr>
      <w:r>
        <w:rPr>
          <w:rFonts w:hint="eastAsia"/>
        </w:rPr>
        <w:t>２</w:t>
      </w:r>
      <w:r w:rsidR="009A7549">
        <w:rPr>
          <w:rFonts w:hint="eastAsia"/>
        </w:rPr>
        <w:t xml:space="preserve">　発注者は、発注者の支払うべき請負代金額があるときは、当該請負代金額と賠償金等を相殺できるものとし、なお不足があるときは追徴する。</w:t>
      </w:r>
    </w:p>
    <w:p w14:paraId="4DCE6C1B" w14:textId="77777777" w:rsidR="009A7549" w:rsidRDefault="00EB613A">
      <w:pPr>
        <w:ind w:left="210" w:hanging="210"/>
      </w:pPr>
      <w:r>
        <w:rPr>
          <w:rFonts w:hint="eastAsia"/>
        </w:rPr>
        <w:t>３</w:t>
      </w:r>
      <w:r w:rsidR="009A7549">
        <w:rPr>
          <w:rFonts w:hint="eastAsia"/>
        </w:rPr>
        <w:t xml:space="preserve">　前項の追徴をする場合には、発注者は、受注者から遅延日数につき年</w:t>
      </w:r>
      <w:r w:rsidR="00C42E2B" w:rsidRPr="00C42E2B">
        <w:rPr>
          <w:rFonts w:hint="eastAsia"/>
        </w:rPr>
        <w:t>３</w:t>
      </w:r>
      <w:r w:rsidR="009A7549" w:rsidRPr="00C42E2B">
        <w:rPr>
          <w:rFonts w:hint="eastAsia"/>
        </w:rPr>
        <w:t>パーセント</w:t>
      </w:r>
      <w:r w:rsidR="009A7549">
        <w:rPr>
          <w:rFonts w:hint="eastAsia"/>
        </w:rPr>
        <w:t>の割合で計算した額の延滞金を徴収するものとする。</w:t>
      </w:r>
    </w:p>
    <w:p w14:paraId="74DB395B" w14:textId="77777777" w:rsidR="00AF695D" w:rsidRDefault="00AF695D">
      <w:pPr>
        <w:ind w:left="210" w:hanging="210"/>
      </w:pPr>
    </w:p>
    <w:p w14:paraId="0316283F" w14:textId="12C095B2" w:rsidR="009A7549" w:rsidRDefault="009A7549">
      <w:r>
        <w:rPr>
          <w:rFonts w:hint="eastAsia"/>
        </w:rPr>
        <w:t xml:space="preserve">　</w:t>
      </w:r>
      <w:r w:rsidR="00CF1FA4">
        <w:t>（</w:t>
      </w:r>
      <w:r>
        <w:rPr>
          <w:rFonts w:hint="eastAsia"/>
        </w:rPr>
        <w:t>補則</w:t>
      </w:r>
      <w:r w:rsidR="00CF1FA4">
        <w:t>）</w:t>
      </w:r>
    </w:p>
    <w:p w14:paraId="0412A39A" w14:textId="77777777" w:rsidR="009A7549" w:rsidRDefault="009A7549">
      <w:pPr>
        <w:ind w:left="210" w:hanging="210"/>
      </w:pPr>
      <w:r>
        <w:rPr>
          <w:rFonts w:hint="eastAsia"/>
        </w:rPr>
        <w:t>第</w:t>
      </w:r>
      <w:r>
        <w:t>19</w:t>
      </w:r>
      <w:r>
        <w:rPr>
          <w:rFonts w:hint="eastAsia"/>
        </w:rPr>
        <w:t xml:space="preserve">　この契約基準に定めのない事項は、必要に応じて発注者と受注者との間において協議して定めるものとする。</w:t>
      </w:r>
    </w:p>
    <w:p w14:paraId="04CC7AE3" w14:textId="77777777" w:rsidR="00AF695D" w:rsidRDefault="00AF695D">
      <w:pPr>
        <w:ind w:left="210" w:hanging="210"/>
      </w:pPr>
    </w:p>
    <w:sectPr w:rsidR="00AF695D" w:rsidSect="00CF1FA4">
      <w:pgSz w:w="11906" w:h="16838" w:code="9"/>
      <w:pgMar w:top="1985" w:right="1701" w:bottom="1701" w:left="1701" w:header="851" w:footer="284"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9605" w14:textId="77777777" w:rsidR="00464090" w:rsidRDefault="00464090" w:rsidP="009B2BDE">
      <w:r>
        <w:separator/>
      </w:r>
    </w:p>
  </w:endnote>
  <w:endnote w:type="continuationSeparator" w:id="0">
    <w:p w14:paraId="63E18F8F" w14:textId="77777777" w:rsidR="00464090" w:rsidRDefault="00464090"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925A" w14:textId="77777777" w:rsidR="00464090" w:rsidRDefault="00464090" w:rsidP="009B2BDE">
      <w:r>
        <w:separator/>
      </w:r>
    </w:p>
  </w:footnote>
  <w:footnote w:type="continuationSeparator" w:id="0">
    <w:p w14:paraId="747BC116" w14:textId="77777777" w:rsidR="00464090" w:rsidRDefault="00464090" w:rsidP="009B2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922"/>
    <w:multiLevelType w:val="multilevel"/>
    <w:tmpl w:val="31C254FE"/>
    <w:lvl w:ilvl="0">
      <w:start w:val="10"/>
      <w:numFmt w:val="decimal"/>
      <w:lvlText w:val="第%1"/>
      <w:lvlJc w:val="left"/>
      <w:pPr>
        <w:tabs>
          <w:tab w:val="num" w:pos="690"/>
        </w:tabs>
        <w:ind w:left="690" w:hanging="69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9AE6F69"/>
    <w:multiLevelType w:val="multilevel"/>
    <w:tmpl w:val="FE50ECDA"/>
    <w:lvl w:ilvl="0">
      <w:start w:val="1"/>
      <w:numFmt w:val="decimal"/>
      <w:lvlText w:val="(%1)"/>
      <w:lvlJc w:val="left"/>
      <w:pPr>
        <w:tabs>
          <w:tab w:val="num" w:pos="360"/>
        </w:tabs>
        <w:ind w:left="360" w:hanging="3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5EA3042"/>
    <w:multiLevelType w:val="multilevel"/>
    <w:tmpl w:val="93F45C08"/>
    <w:lvl w:ilvl="0">
      <w:start w:val="1"/>
      <w:numFmt w:val="decimal"/>
      <w:lvlText w:val="(%1)"/>
      <w:lvlJc w:val="left"/>
      <w:pPr>
        <w:tabs>
          <w:tab w:val="num" w:pos="860"/>
        </w:tabs>
        <w:ind w:left="860" w:hanging="660"/>
      </w:pPr>
      <w:rPr>
        <w:rFonts w:cs="Times New Roman" w:hint="eastAsia"/>
      </w:rPr>
    </w:lvl>
    <w:lvl w:ilvl="1">
      <w:start w:val="1"/>
      <w:numFmt w:val="aiueoFullWidth"/>
      <w:lvlText w:val="(%2)"/>
      <w:lvlJc w:val="left"/>
      <w:pPr>
        <w:tabs>
          <w:tab w:val="num" w:pos="1040"/>
        </w:tabs>
        <w:ind w:left="1040" w:hanging="420"/>
      </w:pPr>
      <w:rPr>
        <w:rFonts w:cs="Times New Roman"/>
      </w:rPr>
    </w:lvl>
    <w:lvl w:ilvl="2">
      <w:start w:val="1"/>
      <w:numFmt w:val="decimalEnclosedCircle"/>
      <w:lvlText w:val="%3"/>
      <w:lvlJc w:val="left"/>
      <w:pPr>
        <w:tabs>
          <w:tab w:val="num" w:pos="1460"/>
        </w:tabs>
        <w:ind w:left="1460" w:hanging="420"/>
      </w:pPr>
      <w:rPr>
        <w:rFonts w:cs="Times New Roman"/>
      </w:rPr>
    </w:lvl>
    <w:lvl w:ilvl="3">
      <w:start w:val="1"/>
      <w:numFmt w:val="decimal"/>
      <w:lvlText w:val="%4."/>
      <w:lvlJc w:val="left"/>
      <w:pPr>
        <w:tabs>
          <w:tab w:val="num" w:pos="1880"/>
        </w:tabs>
        <w:ind w:left="1880" w:hanging="420"/>
      </w:pPr>
      <w:rPr>
        <w:rFonts w:cs="Times New Roman"/>
      </w:rPr>
    </w:lvl>
    <w:lvl w:ilvl="4">
      <w:start w:val="1"/>
      <w:numFmt w:val="aiueoFullWidth"/>
      <w:lvlText w:val="(%5)"/>
      <w:lvlJc w:val="left"/>
      <w:pPr>
        <w:tabs>
          <w:tab w:val="num" w:pos="2300"/>
        </w:tabs>
        <w:ind w:left="2300" w:hanging="420"/>
      </w:pPr>
      <w:rPr>
        <w:rFonts w:cs="Times New Roman"/>
      </w:rPr>
    </w:lvl>
    <w:lvl w:ilvl="5">
      <w:start w:val="1"/>
      <w:numFmt w:val="decimalEnclosedCircle"/>
      <w:lvlText w:val="%6"/>
      <w:lvlJc w:val="left"/>
      <w:pPr>
        <w:tabs>
          <w:tab w:val="num" w:pos="2720"/>
        </w:tabs>
        <w:ind w:left="2720" w:hanging="420"/>
      </w:pPr>
      <w:rPr>
        <w:rFonts w:cs="Times New Roman"/>
      </w:rPr>
    </w:lvl>
    <w:lvl w:ilvl="6">
      <w:start w:val="1"/>
      <w:numFmt w:val="decimal"/>
      <w:lvlText w:val="%7."/>
      <w:lvlJc w:val="left"/>
      <w:pPr>
        <w:tabs>
          <w:tab w:val="num" w:pos="3140"/>
        </w:tabs>
        <w:ind w:left="3140" w:hanging="420"/>
      </w:pPr>
      <w:rPr>
        <w:rFonts w:cs="Times New Roman"/>
      </w:rPr>
    </w:lvl>
    <w:lvl w:ilvl="7">
      <w:start w:val="1"/>
      <w:numFmt w:val="aiueoFullWidth"/>
      <w:lvlText w:val="(%8)"/>
      <w:lvlJc w:val="left"/>
      <w:pPr>
        <w:tabs>
          <w:tab w:val="num" w:pos="3560"/>
        </w:tabs>
        <w:ind w:left="3560" w:hanging="420"/>
      </w:pPr>
      <w:rPr>
        <w:rFonts w:cs="Times New Roman"/>
      </w:rPr>
    </w:lvl>
    <w:lvl w:ilvl="8">
      <w:start w:val="1"/>
      <w:numFmt w:val="decimalEnclosedCircle"/>
      <w:lvlText w:val="%9"/>
      <w:lvlJc w:val="left"/>
      <w:pPr>
        <w:tabs>
          <w:tab w:val="num" w:pos="3980"/>
        </w:tabs>
        <w:ind w:left="3980" w:hanging="420"/>
      </w:pPr>
      <w:rPr>
        <w:rFonts w:cs="Times New Roman"/>
      </w:rPr>
    </w:lvl>
  </w:abstractNum>
  <w:abstractNum w:abstractNumId="3" w15:restartNumberingAfterBreak="0">
    <w:nsid w:val="263C1351"/>
    <w:multiLevelType w:val="multilevel"/>
    <w:tmpl w:val="62CCA044"/>
    <w:lvl w:ilvl="0">
      <w:start w:val="1"/>
      <w:numFmt w:val="decimalFullWidth"/>
      <w:lvlText w:val="%1．"/>
      <w:lvlJc w:val="left"/>
      <w:pPr>
        <w:tabs>
          <w:tab w:val="num" w:pos="405"/>
        </w:tabs>
        <w:ind w:left="405" w:hanging="405"/>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3CD505D4"/>
    <w:multiLevelType w:val="multilevel"/>
    <w:tmpl w:val="78AA8698"/>
    <w:lvl w:ilvl="0">
      <w:start w:val="1"/>
      <w:numFmt w:val="decimal"/>
      <w:lvlText w:val="(%1)"/>
      <w:lvlJc w:val="left"/>
      <w:pPr>
        <w:tabs>
          <w:tab w:val="num" w:pos="520"/>
        </w:tabs>
        <w:ind w:left="520" w:hanging="360"/>
      </w:pPr>
      <w:rPr>
        <w:rFonts w:cs="Times New Roman" w:hint="eastAsia"/>
      </w:rPr>
    </w:lvl>
    <w:lvl w:ilvl="1">
      <w:start w:val="1"/>
      <w:numFmt w:val="aiueoFullWidth"/>
      <w:lvlText w:val="(%2)"/>
      <w:lvlJc w:val="left"/>
      <w:pPr>
        <w:tabs>
          <w:tab w:val="num" w:pos="1000"/>
        </w:tabs>
        <w:ind w:left="1000" w:hanging="420"/>
      </w:pPr>
      <w:rPr>
        <w:rFonts w:cs="Times New Roman"/>
      </w:rPr>
    </w:lvl>
    <w:lvl w:ilvl="2">
      <w:start w:val="1"/>
      <w:numFmt w:val="decimalEnclosedCircle"/>
      <w:lvlText w:val="%3"/>
      <w:lvlJc w:val="left"/>
      <w:pPr>
        <w:tabs>
          <w:tab w:val="num" w:pos="1420"/>
        </w:tabs>
        <w:ind w:left="1420" w:hanging="420"/>
      </w:pPr>
      <w:rPr>
        <w:rFonts w:cs="Times New Roman"/>
      </w:rPr>
    </w:lvl>
    <w:lvl w:ilvl="3">
      <w:start w:val="1"/>
      <w:numFmt w:val="decimal"/>
      <w:lvlText w:val="%4."/>
      <w:lvlJc w:val="left"/>
      <w:pPr>
        <w:tabs>
          <w:tab w:val="num" w:pos="1840"/>
        </w:tabs>
        <w:ind w:left="1840" w:hanging="420"/>
      </w:pPr>
      <w:rPr>
        <w:rFonts w:cs="Times New Roman"/>
      </w:rPr>
    </w:lvl>
    <w:lvl w:ilvl="4">
      <w:start w:val="1"/>
      <w:numFmt w:val="aiueoFullWidth"/>
      <w:lvlText w:val="(%5)"/>
      <w:lvlJc w:val="left"/>
      <w:pPr>
        <w:tabs>
          <w:tab w:val="num" w:pos="2260"/>
        </w:tabs>
        <w:ind w:left="2260" w:hanging="420"/>
      </w:pPr>
      <w:rPr>
        <w:rFonts w:cs="Times New Roman"/>
      </w:rPr>
    </w:lvl>
    <w:lvl w:ilvl="5">
      <w:start w:val="1"/>
      <w:numFmt w:val="decimalEnclosedCircle"/>
      <w:lvlText w:val="%6"/>
      <w:lvlJc w:val="left"/>
      <w:pPr>
        <w:tabs>
          <w:tab w:val="num" w:pos="2680"/>
        </w:tabs>
        <w:ind w:left="2680" w:hanging="420"/>
      </w:pPr>
      <w:rPr>
        <w:rFonts w:cs="Times New Roman"/>
      </w:rPr>
    </w:lvl>
    <w:lvl w:ilvl="6">
      <w:start w:val="1"/>
      <w:numFmt w:val="decimal"/>
      <w:lvlText w:val="%7."/>
      <w:lvlJc w:val="left"/>
      <w:pPr>
        <w:tabs>
          <w:tab w:val="num" w:pos="3100"/>
        </w:tabs>
        <w:ind w:left="3100" w:hanging="420"/>
      </w:pPr>
      <w:rPr>
        <w:rFonts w:cs="Times New Roman"/>
      </w:rPr>
    </w:lvl>
    <w:lvl w:ilvl="7">
      <w:start w:val="1"/>
      <w:numFmt w:val="aiueoFullWidth"/>
      <w:lvlText w:val="(%8)"/>
      <w:lvlJc w:val="left"/>
      <w:pPr>
        <w:tabs>
          <w:tab w:val="num" w:pos="3520"/>
        </w:tabs>
        <w:ind w:left="3520" w:hanging="420"/>
      </w:pPr>
      <w:rPr>
        <w:rFonts w:cs="Times New Roman"/>
      </w:rPr>
    </w:lvl>
    <w:lvl w:ilvl="8">
      <w:start w:val="1"/>
      <w:numFmt w:val="decimalEnclosedCircle"/>
      <w:lvlText w:val="%9"/>
      <w:lvlJc w:val="left"/>
      <w:pPr>
        <w:tabs>
          <w:tab w:val="num" w:pos="3940"/>
        </w:tabs>
        <w:ind w:left="3940" w:hanging="420"/>
      </w:pPr>
      <w:rPr>
        <w:rFonts w:cs="Times New Roman"/>
      </w:rPr>
    </w:lvl>
  </w:abstractNum>
  <w:abstractNum w:abstractNumId="5" w15:restartNumberingAfterBreak="0">
    <w:nsid w:val="42DA6F2B"/>
    <w:multiLevelType w:val="multilevel"/>
    <w:tmpl w:val="A20C4F02"/>
    <w:lvl w:ilvl="0">
      <w:start w:val="10"/>
      <w:numFmt w:val="decimal"/>
      <w:lvlText w:val="第%1"/>
      <w:lvlJc w:val="left"/>
      <w:pPr>
        <w:tabs>
          <w:tab w:val="num" w:pos="690"/>
        </w:tabs>
        <w:ind w:left="690" w:hanging="69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44B0686B"/>
    <w:multiLevelType w:val="multilevel"/>
    <w:tmpl w:val="D3DA065A"/>
    <w:lvl w:ilvl="0">
      <w:start w:val="3"/>
      <w:numFmt w:val="decimal"/>
      <w:lvlText w:val="%1"/>
      <w:lvlJc w:val="left"/>
      <w:pPr>
        <w:tabs>
          <w:tab w:val="num" w:pos="570"/>
        </w:tabs>
        <w:ind w:left="570" w:hanging="360"/>
      </w:pPr>
      <w:rPr>
        <w:rFonts w:cs="Times New Roman"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7" w15:restartNumberingAfterBreak="0">
    <w:nsid w:val="537E4C2B"/>
    <w:multiLevelType w:val="multilevel"/>
    <w:tmpl w:val="D9CAAA02"/>
    <w:lvl w:ilvl="0">
      <w:start w:val="11"/>
      <w:numFmt w:val="decimal"/>
      <w:lvlText w:val="第%1"/>
      <w:lvlJc w:val="left"/>
      <w:pPr>
        <w:tabs>
          <w:tab w:val="num" w:pos="690"/>
        </w:tabs>
        <w:ind w:left="690" w:hanging="69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59265658"/>
    <w:multiLevelType w:val="multilevel"/>
    <w:tmpl w:val="ADB6CCF6"/>
    <w:lvl w:ilvl="0">
      <w:start w:val="6"/>
      <w:numFmt w:val="decimal"/>
      <w:lvlText w:val="(%1)"/>
      <w:lvlJc w:val="left"/>
      <w:pPr>
        <w:tabs>
          <w:tab w:val="num" w:pos="520"/>
        </w:tabs>
        <w:ind w:left="520" w:hanging="360"/>
      </w:pPr>
      <w:rPr>
        <w:rFonts w:cs="Times New Roman" w:hint="default"/>
      </w:rPr>
    </w:lvl>
    <w:lvl w:ilvl="1">
      <w:start w:val="1"/>
      <w:numFmt w:val="aiueoFullWidth"/>
      <w:lvlText w:val="(%2)"/>
      <w:lvlJc w:val="left"/>
      <w:pPr>
        <w:tabs>
          <w:tab w:val="num" w:pos="1000"/>
        </w:tabs>
        <w:ind w:left="1000" w:hanging="420"/>
      </w:pPr>
      <w:rPr>
        <w:rFonts w:cs="Times New Roman"/>
      </w:rPr>
    </w:lvl>
    <w:lvl w:ilvl="2">
      <w:start w:val="1"/>
      <w:numFmt w:val="decimalEnclosedCircle"/>
      <w:lvlText w:val="%3"/>
      <w:lvlJc w:val="left"/>
      <w:pPr>
        <w:tabs>
          <w:tab w:val="num" w:pos="1420"/>
        </w:tabs>
        <w:ind w:left="1420" w:hanging="420"/>
      </w:pPr>
      <w:rPr>
        <w:rFonts w:cs="Times New Roman"/>
      </w:rPr>
    </w:lvl>
    <w:lvl w:ilvl="3">
      <w:start w:val="1"/>
      <w:numFmt w:val="decimal"/>
      <w:lvlText w:val="%4."/>
      <w:lvlJc w:val="left"/>
      <w:pPr>
        <w:tabs>
          <w:tab w:val="num" w:pos="1840"/>
        </w:tabs>
        <w:ind w:left="1840" w:hanging="420"/>
      </w:pPr>
      <w:rPr>
        <w:rFonts w:cs="Times New Roman"/>
      </w:rPr>
    </w:lvl>
    <w:lvl w:ilvl="4">
      <w:start w:val="1"/>
      <w:numFmt w:val="aiueoFullWidth"/>
      <w:lvlText w:val="(%5)"/>
      <w:lvlJc w:val="left"/>
      <w:pPr>
        <w:tabs>
          <w:tab w:val="num" w:pos="2260"/>
        </w:tabs>
        <w:ind w:left="2260" w:hanging="420"/>
      </w:pPr>
      <w:rPr>
        <w:rFonts w:cs="Times New Roman"/>
      </w:rPr>
    </w:lvl>
    <w:lvl w:ilvl="5">
      <w:start w:val="1"/>
      <w:numFmt w:val="decimalEnclosedCircle"/>
      <w:lvlText w:val="%6"/>
      <w:lvlJc w:val="left"/>
      <w:pPr>
        <w:tabs>
          <w:tab w:val="num" w:pos="2680"/>
        </w:tabs>
        <w:ind w:left="2680" w:hanging="420"/>
      </w:pPr>
      <w:rPr>
        <w:rFonts w:cs="Times New Roman"/>
      </w:rPr>
    </w:lvl>
    <w:lvl w:ilvl="6">
      <w:start w:val="1"/>
      <w:numFmt w:val="decimal"/>
      <w:lvlText w:val="%7."/>
      <w:lvlJc w:val="left"/>
      <w:pPr>
        <w:tabs>
          <w:tab w:val="num" w:pos="3100"/>
        </w:tabs>
        <w:ind w:left="3100" w:hanging="420"/>
      </w:pPr>
      <w:rPr>
        <w:rFonts w:cs="Times New Roman"/>
      </w:rPr>
    </w:lvl>
    <w:lvl w:ilvl="7">
      <w:start w:val="1"/>
      <w:numFmt w:val="aiueoFullWidth"/>
      <w:lvlText w:val="(%8)"/>
      <w:lvlJc w:val="left"/>
      <w:pPr>
        <w:tabs>
          <w:tab w:val="num" w:pos="3520"/>
        </w:tabs>
        <w:ind w:left="3520" w:hanging="420"/>
      </w:pPr>
      <w:rPr>
        <w:rFonts w:cs="Times New Roman"/>
      </w:rPr>
    </w:lvl>
    <w:lvl w:ilvl="8">
      <w:start w:val="1"/>
      <w:numFmt w:val="decimalEnclosedCircle"/>
      <w:lvlText w:val="%9"/>
      <w:lvlJc w:val="left"/>
      <w:pPr>
        <w:tabs>
          <w:tab w:val="num" w:pos="3940"/>
        </w:tabs>
        <w:ind w:left="3940" w:hanging="420"/>
      </w:pPr>
      <w:rPr>
        <w:rFonts w:cs="Times New Roman"/>
      </w:rPr>
    </w:lvl>
  </w:abstractNum>
  <w:abstractNum w:abstractNumId="9" w15:restartNumberingAfterBreak="0">
    <w:nsid w:val="6C6E759C"/>
    <w:multiLevelType w:val="multilevel"/>
    <w:tmpl w:val="42308E82"/>
    <w:lvl w:ilvl="0">
      <w:start w:val="1"/>
      <w:numFmt w:val="decimal"/>
      <w:lvlText w:val="%1."/>
      <w:lvlJc w:val="left"/>
      <w:pPr>
        <w:ind w:left="420" w:hanging="420"/>
      </w:pPr>
      <w:rPr>
        <w:rFonts w:cs="Times New Roman"/>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0" w15:restartNumberingAfterBreak="0">
    <w:nsid w:val="7AD507A5"/>
    <w:multiLevelType w:val="multilevel"/>
    <w:tmpl w:val="3690AB28"/>
    <w:lvl w:ilvl="0">
      <w:start w:val="1"/>
      <w:numFmt w:val="decimal"/>
      <w:lvlText w:val="(%1)"/>
      <w:lvlJc w:val="left"/>
      <w:pPr>
        <w:tabs>
          <w:tab w:val="num" w:pos="560"/>
        </w:tabs>
        <w:ind w:left="560" w:hanging="360"/>
      </w:pPr>
      <w:rPr>
        <w:rFonts w:cs="Times New Roman" w:hint="eastAsia"/>
      </w:rPr>
    </w:lvl>
    <w:lvl w:ilvl="1">
      <w:start w:val="1"/>
      <w:numFmt w:val="aiueoFullWidth"/>
      <w:lvlText w:val="(%2)"/>
      <w:lvlJc w:val="left"/>
      <w:pPr>
        <w:tabs>
          <w:tab w:val="num" w:pos="1040"/>
        </w:tabs>
        <w:ind w:left="1040" w:hanging="420"/>
      </w:pPr>
      <w:rPr>
        <w:rFonts w:cs="Times New Roman"/>
      </w:rPr>
    </w:lvl>
    <w:lvl w:ilvl="2">
      <w:start w:val="1"/>
      <w:numFmt w:val="decimalEnclosedCircle"/>
      <w:lvlText w:val="%3"/>
      <w:lvlJc w:val="left"/>
      <w:pPr>
        <w:tabs>
          <w:tab w:val="num" w:pos="1460"/>
        </w:tabs>
        <w:ind w:left="1460" w:hanging="420"/>
      </w:pPr>
      <w:rPr>
        <w:rFonts w:cs="Times New Roman"/>
      </w:rPr>
    </w:lvl>
    <w:lvl w:ilvl="3">
      <w:start w:val="1"/>
      <w:numFmt w:val="decimal"/>
      <w:lvlText w:val="%4."/>
      <w:lvlJc w:val="left"/>
      <w:pPr>
        <w:tabs>
          <w:tab w:val="num" w:pos="1880"/>
        </w:tabs>
        <w:ind w:left="1880" w:hanging="420"/>
      </w:pPr>
      <w:rPr>
        <w:rFonts w:cs="Times New Roman"/>
      </w:rPr>
    </w:lvl>
    <w:lvl w:ilvl="4">
      <w:start w:val="1"/>
      <w:numFmt w:val="aiueoFullWidth"/>
      <w:lvlText w:val="(%5)"/>
      <w:lvlJc w:val="left"/>
      <w:pPr>
        <w:tabs>
          <w:tab w:val="num" w:pos="2300"/>
        </w:tabs>
        <w:ind w:left="2300" w:hanging="420"/>
      </w:pPr>
      <w:rPr>
        <w:rFonts w:cs="Times New Roman"/>
      </w:rPr>
    </w:lvl>
    <w:lvl w:ilvl="5">
      <w:start w:val="1"/>
      <w:numFmt w:val="decimalEnclosedCircle"/>
      <w:lvlText w:val="%6"/>
      <w:lvlJc w:val="left"/>
      <w:pPr>
        <w:tabs>
          <w:tab w:val="num" w:pos="2720"/>
        </w:tabs>
        <w:ind w:left="2720" w:hanging="420"/>
      </w:pPr>
      <w:rPr>
        <w:rFonts w:cs="Times New Roman"/>
      </w:rPr>
    </w:lvl>
    <w:lvl w:ilvl="6">
      <w:start w:val="1"/>
      <w:numFmt w:val="decimal"/>
      <w:lvlText w:val="%7."/>
      <w:lvlJc w:val="left"/>
      <w:pPr>
        <w:tabs>
          <w:tab w:val="num" w:pos="3140"/>
        </w:tabs>
        <w:ind w:left="3140" w:hanging="420"/>
      </w:pPr>
      <w:rPr>
        <w:rFonts w:cs="Times New Roman"/>
      </w:rPr>
    </w:lvl>
    <w:lvl w:ilvl="7">
      <w:start w:val="1"/>
      <w:numFmt w:val="aiueoFullWidth"/>
      <w:lvlText w:val="(%8)"/>
      <w:lvlJc w:val="left"/>
      <w:pPr>
        <w:tabs>
          <w:tab w:val="num" w:pos="3560"/>
        </w:tabs>
        <w:ind w:left="3560" w:hanging="420"/>
      </w:pPr>
      <w:rPr>
        <w:rFonts w:cs="Times New Roman"/>
      </w:rPr>
    </w:lvl>
    <w:lvl w:ilvl="8">
      <w:start w:val="1"/>
      <w:numFmt w:val="decimalEnclosedCircle"/>
      <w:lvlText w:val="%9"/>
      <w:lvlJc w:val="left"/>
      <w:pPr>
        <w:tabs>
          <w:tab w:val="num" w:pos="3980"/>
        </w:tabs>
        <w:ind w:left="3980" w:hanging="420"/>
      </w:pPr>
      <w:rPr>
        <w:rFonts w:cs="Times New Roman"/>
      </w:rPr>
    </w:lvl>
  </w:abstractNum>
  <w:abstractNum w:abstractNumId="11" w15:restartNumberingAfterBreak="0">
    <w:nsid w:val="7FA10B04"/>
    <w:multiLevelType w:val="multilevel"/>
    <w:tmpl w:val="A7E6A768"/>
    <w:lvl w:ilvl="0">
      <w:start w:val="7"/>
      <w:numFmt w:val="decimal"/>
      <w:lvlText w:val="(%1)"/>
      <w:lvlJc w:val="left"/>
      <w:pPr>
        <w:tabs>
          <w:tab w:val="num" w:pos="520"/>
        </w:tabs>
        <w:ind w:left="520" w:hanging="360"/>
      </w:pPr>
      <w:rPr>
        <w:rFonts w:cs="Times New Roman" w:hint="default"/>
      </w:rPr>
    </w:lvl>
    <w:lvl w:ilvl="1">
      <w:start w:val="1"/>
      <w:numFmt w:val="aiueoFullWidth"/>
      <w:lvlText w:val="(%2)"/>
      <w:lvlJc w:val="left"/>
      <w:pPr>
        <w:tabs>
          <w:tab w:val="num" w:pos="1000"/>
        </w:tabs>
        <w:ind w:left="1000" w:hanging="420"/>
      </w:pPr>
      <w:rPr>
        <w:rFonts w:cs="Times New Roman"/>
      </w:rPr>
    </w:lvl>
    <w:lvl w:ilvl="2">
      <w:start w:val="1"/>
      <w:numFmt w:val="decimalEnclosedCircle"/>
      <w:lvlText w:val="%3"/>
      <w:lvlJc w:val="left"/>
      <w:pPr>
        <w:tabs>
          <w:tab w:val="num" w:pos="1420"/>
        </w:tabs>
        <w:ind w:left="1420" w:hanging="420"/>
      </w:pPr>
      <w:rPr>
        <w:rFonts w:cs="Times New Roman"/>
      </w:rPr>
    </w:lvl>
    <w:lvl w:ilvl="3">
      <w:start w:val="1"/>
      <w:numFmt w:val="decimal"/>
      <w:lvlText w:val="%4."/>
      <w:lvlJc w:val="left"/>
      <w:pPr>
        <w:tabs>
          <w:tab w:val="num" w:pos="1840"/>
        </w:tabs>
        <w:ind w:left="1840" w:hanging="420"/>
      </w:pPr>
      <w:rPr>
        <w:rFonts w:cs="Times New Roman"/>
      </w:rPr>
    </w:lvl>
    <w:lvl w:ilvl="4">
      <w:start w:val="1"/>
      <w:numFmt w:val="aiueoFullWidth"/>
      <w:lvlText w:val="(%5)"/>
      <w:lvlJc w:val="left"/>
      <w:pPr>
        <w:tabs>
          <w:tab w:val="num" w:pos="2260"/>
        </w:tabs>
        <w:ind w:left="2260" w:hanging="420"/>
      </w:pPr>
      <w:rPr>
        <w:rFonts w:cs="Times New Roman"/>
      </w:rPr>
    </w:lvl>
    <w:lvl w:ilvl="5">
      <w:start w:val="1"/>
      <w:numFmt w:val="decimalEnclosedCircle"/>
      <w:lvlText w:val="%6"/>
      <w:lvlJc w:val="left"/>
      <w:pPr>
        <w:tabs>
          <w:tab w:val="num" w:pos="2680"/>
        </w:tabs>
        <w:ind w:left="2680" w:hanging="420"/>
      </w:pPr>
      <w:rPr>
        <w:rFonts w:cs="Times New Roman"/>
      </w:rPr>
    </w:lvl>
    <w:lvl w:ilvl="6">
      <w:start w:val="1"/>
      <w:numFmt w:val="decimal"/>
      <w:lvlText w:val="%7."/>
      <w:lvlJc w:val="left"/>
      <w:pPr>
        <w:tabs>
          <w:tab w:val="num" w:pos="3100"/>
        </w:tabs>
        <w:ind w:left="3100" w:hanging="420"/>
      </w:pPr>
      <w:rPr>
        <w:rFonts w:cs="Times New Roman"/>
      </w:rPr>
    </w:lvl>
    <w:lvl w:ilvl="7">
      <w:start w:val="1"/>
      <w:numFmt w:val="aiueoFullWidth"/>
      <w:lvlText w:val="(%8)"/>
      <w:lvlJc w:val="left"/>
      <w:pPr>
        <w:tabs>
          <w:tab w:val="num" w:pos="3520"/>
        </w:tabs>
        <w:ind w:left="3520" w:hanging="420"/>
      </w:pPr>
      <w:rPr>
        <w:rFonts w:cs="Times New Roman"/>
      </w:rPr>
    </w:lvl>
    <w:lvl w:ilvl="8">
      <w:start w:val="1"/>
      <w:numFmt w:val="decimalEnclosedCircle"/>
      <w:lvlText w:val="%9"/>
      <w:lvlJc w:val="left"/>
      <w:pPr>
        <w:tabs>
          <w:tab w:val="num" w:pos="3940"/>
        </w:tabs>
        <w:ind w:left="3940" w:hanging="420"/>
      </w:pPr>
      <w:rPr>
        <w:rFonts w:cs="Times New Roman"/>
      </w:rPr>
    </w:lvl>
  </w:abstractNum>
  <w:num w:numId="1">
    <w:abstractNumId w:val="2"/>
  </w:num>
  <w:num w:numId="2">
    <w:abstractNumId w:val="10"/>
  </w:num>
  <w:num w:numId="3">
    <w:abstractNumId w:val="11"/>
  </w:num>
  <w:num w:numId="4">
    <w:abstractNumId w:val="8"/>
  </w:num>
  <w:num w:numId="5">
    <w:abstractNumId w:val="1"/>
  </w:num>
  <w:num w:numId="6">
    <w:abstractNumId w:val="6"/>
  </w:num>
  <w:num w:numId="7">
    <w:abstractNumId w:val="4"/>
  </w:num>
  <w:num w:numId="8">
    <w:abstractNumId w:val="3"/>
  </w:num>
  <w:num w:numId="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16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49"/>
    <w:rsid w:val="00091BEA"/>
    <w:rsid w:val="001167D6"/>
    <w:rsid w:val="002F6181"/>
    <w:rsid w:val="00464090"/>
    <w:rsid w:val="004F2C80"/>
    <w:rsid w:val="007B3C25"/>
    <w:rsid w:val="008B39F7"/>
    <w:rsid w:val="009A7549"/>
    <w:rsid w:val="009B2BDE"/>
    <w:rsid w:val="00A0238E"/>
    <w:rsid w:val="00AB37B4"/>
    <w:rsid w:val="00AC17FD"/>
    <w:rsid w:val="00AF695D"/>
    <w:rsid w:val="00B82A3C"/>
    <w:rsid w:val="00C42E2B"/>
    <w:rsid w:val="00C51FE9"/>
    <w:rsid w:val="00CF1FA4"/>
    <w:rsid w:val="00D61127"/>
    <w:rsid w:val="00E25877"/>
    <w:rsid w:val="00EB613A"/>
    <w:rsid w:val="00F20991"/>
    <w:rsid w:val="00FB19D3"/>
    <w:rsid w:val="00FF5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41FF11"/>
  <w14:defaultImageDpi w14:val="0"/>
  <w15:docId w15:val="{851AFCDC-B210-491B-84F4-2F9140A0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7086</Words>
  <Characters>328</Characters>
  <Application>Microsoft Office Word</Application>
  <DocSecurity>0</DocSecurity>
  <Lines>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裕輝</dc:creator>
  <cp:keywords/>
  <dc:description/>
  <cp:lastModifiedBy>Hiroshi Miyake</cp:lastModifiedBy>
  <cp:revision>2</cp:revision>
  <dcterms:created xsi:type="dcterms:W3CDTF">2023-07-18T06:49:00Z</dcterms:created>
  <dcterms:modified xsi:type="dcterms:W3CDTF">2023-07-18T06:49:00Z</dcterms:modified>
</cp:coreProperties>
</file>