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D9" w:rsidRDefault="003A0ED9" w:rsidP="003A0ED9">
      <w:pPr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B53146">
        <w:rPr>
          <w:rFonts w:ascii="ＭＳ 明朝" w:hAnsi="ＭＳ 明朝" w:hint="eastAsia"/>
          <w:szCs w:val="21"/>
        </w:rPr>
        <w:t>別</w:t>
      </w:r>
      <w:r>
        <w:rPr>
          <w:rFonts w:ascii="ＭＳ 明朝" w:hAnsi="ＭＳ 明朝" w:hint="eastAsia"/>
          <w:szCs w:val="21"/>
        </w:rPr>
        <w:t xml:space="preserve">　</w:t>
      </w:r>
      <w:r w:rsidRPr="00B53146">
        <w:rPr>
          <w:rFonts w:ascii="ＭＳ 明朝" w:hAnsi="ＭＳ 明朝" w:hint="eastAsia"/>
          <w:szCs w:val="21"/>
        </w:rPr>
        <w:t>紙</w:t>
      </w:r>
    </w:p>
    <w:p w:rsidR="003A0ED9" w:rsidRDefault="003A0ED9" w:rsidP="003A0ED9">
      <w:pPr>
        <w:jc w:val="right"/>
        <w:rPr>
          <w:rFonts w:ascii="ＭＳ 明朝" w:hAnsi="ＭＳ 明朝" w:hint="eastAsia"/>
          <w:szCs w:val="21"/>
        </w:rPr>
      </w:pPr>
    </w:p>
    <w:p w:rsidR="003A0ED9" w:rsidRDefault="003A0ED9" w:rsidP="003A0ED9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橘宿舎経費負担区分</w:t>
      </w:r>
    </w:p>
    <w:p w:rsidR="003A0ED9" w:rsidRDefault="003A0ED9" w:rsidP="003A0ED9">
      <w:pPr>
        <w:jc w:val="right"/>
        <w:rPr>
          <w:rFonts w:ascii="ＭＳ 明朝" w:hAnsi="ＭＳ 明朝" w:hint="eastAsia"/>
          <w:szCs w:val="21"/>
        </w:rPr>
      </w:pPr>
    </w:p>
    <w:p w:rsidR="003A0ED9" w:rsidRDefault="003A0ED9" w:rsidP="003A0ED9">
      <w:pPr>
        <w:jc w:val="right"/>
        <w:rPr>
          <w:rFonts w:ascii="ＭＳ 明朝" w:hAnsi="ＭＳ 明朝" w:hint="eastAsia"/>
          <w:szCs w:val="21"/>
        </w:rPr>
      </w:pPr>
    </w:p>
    <w:p w:rsidR="003A0ED9" w:rsidRDefault="003A0ED9" w:rsidP="003A0ED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維持管理費</w:t>
      </w:r>
    </w:p>
    <w:p w:rsidR="003A0ED9" w:rsidRDefault="003A0ED9" w:rsidP="003A0ED9">
      <w:pPr>
        <w:ind w:left="482" w:hangingChars="200" w:hanging="48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橘宿舎の維持</w:t>
      </w:r>
      <w:r w:rsidR="00557E24">
        <w:rPr>
          <w:rFonts w:ascii="ＭＳ 明朝" w:hAnsi="ＭＳ 明朝" w:hint="eastAsia"/>
          <w:szCs w:val="21"/>
        </w:rPr>
        <w:t>管理を適切に行い、快適な宿舎生活が送れるよう、</w:t>
      </w:r>
      <w:r>
        <w:rPr>
          <w:rFonts w:ascii="ＭＳ 明朝" w:hAnsi="ＭＳ 明朝" w:hint="eastAsia"/>
          <w:szCs w:val="21"/>
        </w:rPr>
        <w:t>次の維持管理に充てるものとして入居者から月額</w:t>
      </w:r>
      <w:r w:rsidR="00D4032E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，</w:t>
      </w:r>
      <w:r w:rsidR="00557E24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００円を徴収する。</w:t>
      </w:r>
    </w:p>
    <w:p w:rsidR="005B4A22" w:rsidRDefault="005B4A22" w:rsidP="005B4A22">
      <w:pPr>
        <w:ind w:firstLineChars="200" w:firstLine="48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（１）個室内の壁、床、天井の内装劣化、損傷補修</w:t>
      </w:r>
    </w:p>
    <w:p w:rsidR="005B4A22" w:rsidRDefault="005B4A22" w:rsidP="005B4A22">
      <w:pPr>
        <w:ind w:leftChars="199" w:left="961" w:hangingChars="200" w:hanging="48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（２）個室内の設備・備品の修理、更新</w:t>
      </w:r>
    </w:p>
    <w:p w:rsidR="005B4A22" w:rsidRDefault="005B4A22" w:rsidP="005B4A22">
      <w:pPr>
        <w:ind w:left="420" w:firstLineChars="25" w:firstLine="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（３）共用部分の入居者が使用する機器（洗濯機、冷蔵庫）等の修理、更新</w:t>
      </w:r>
    </w:p>
    <w:p w:rsidR="00557E24" w:rsidRDefault="00557E24" w:rsidP="005B4A22">
      <w:pPr>
        <w:ind w:left="420" w:firstLineChars="25" w:firstLine="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（４）インターネット接続費用</w:t>
      </w:r>
    </w:p>
    <w:p w:rsidR="00557E24" w:rsidRDefault="00557E24" w:rsidP="005B4A22">
      <w:pPr>
        <w:ind w:left="420" w:firstLineChars="25" w:firstLine="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（５）その他、管理運営責任者が必要と認めたもの</w:t>
      </w:r>
    </w:p>
    <w:p w:rsidR="005B4A22" w:rsidRDefault="005B4A22" w:rsidP="003A0ED9">
      <w:pPr>
        <w:rPr>
          <w:rFonts w:ascii="ＭＳ 明朝" w:hAnsi="ＭＳ 明朝" w:hint="eastAsia"/>
          <w:szCs w:val="21"/>
        </w:rPr>
      </w:pPr>
    </w:p>
    <w:p w:rsidR="003A0ED9" w:rsidRDefault="003A0ED9" w:rsidP="003A0ED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光熱水料</w:t>
      </w:r>
    </w:p>
    <w:p w:rsidR="003A0ED9" w:rsidRDefault="005B4A22" w:rsidP="005B4A22">
      <w:pPr>
        <w:ind w:leftChars="200" w:left="964" w:hangingChars="200" w:hanging="48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3A0ED9">
        <w:rPr>
          <w:rFonts w:ascii="ＭＳ 明朝" w:hAnsi="ＭＳ 明朝" w:hint="eastAsia"/>
          <w:szCs w:val="21"/>
        </w:rPr>
        <w:t>個室の光熱水料は、広さと個室内設備が異なるため、入居者の負担割合を考慮して個室Ａ及び個室Ｂの負担額を決定する。</w:t>
      </w:r>
    </w:p>
    <w:p w:rsidR="003A0ED9" w:rsidRDefault="005B4A22" w:rsidP="005B4A22">
      <w:pPr>
        <w:ind w:firstLineChars="200" w:firstLine="48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3A0ED9">
        <w:rPr>
          <w:rFonts w:ascii="ＭＳ 明朝" w:hAnsi="ＭＳ 明朝" w:hint="eastAsia"/>
          <w:szCs w:val="21"/>
        </w:rPr>
        <w:t>電気料金、水道料金、ガス料金の基本料は、大学と入居者で半額ずつ負担する。</w:t>
      </w:r>
    </w:p>
    <w:p w:rsidR="003A0ED9" w:rsidRDefault="005B4A22" w:rsidP="005B4A22">
      <w:pPr>
        <w:ind w:firstLineChars="200" w:firstLine="48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3A0ED9">
        <w:rPr>
          <w:rFonts w:ascii="ＭＳ 明朝" w:hAnsi="ＭＳ 明朝" w:hint="eastAsia"/>
          <w:szCs w:val="21"/>
        </w:rPr>
        <w:t>玄関、廊下、階段の電気料金相当分を定額として、大学が負担する。</w:t>
      </w:r>
    </w:p>
    <w:p w:rsidR="003A0ED9" w:rsidRDefault="005B4A22" w:rsidP="005B4A22">
      <w:pPr>
        <w:ind w:firstLineChars="200" w:firstLine="48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3A0ED9">
        <w:rPr>
          <w:rFonts w:ascii="ＭＳ 明朝" w:hAnsi="ＭＳ 明朝" w:hint="eastAsia"/>
          <w:szCs w:val="21"/>
        </w:rPr>
        <w:t>事務室での光熱水料の使用料金を定額として、大学が負担する。</w:t>
      </w:r>
    </w:p>
    <w:p w:rsidR="003A0ED9" w:rsidRPr="006F03F1" w:rsidRDefault="003A0ED9" w:rsidP="003A0ED9">
      <w:pPr>
        <w:rPr>
          <w:rFonts w:ascii="ＭＳ 明朝" w:hAnsi="ＭＳ 明朝" w:hint="eastAsia"/>
          <w:szCs w:val="21"/>
        </w:rPr>
      </w:pPr>
    </w:p>
    <w:p w:rsidR="003A0ED9" w:rsidRDefault="003A0ED9" w:rsidP="003A0ED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その他</w:t>
      </w:r>
    </w:p>
    <w:p w:rsidR="003A0ED9" w:rsidRDefault="003A0ED9" w:rsidP="003A0ED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入居者が私生活のために使用するものは、入居者が負担する。</w:t>
      </w:r>
    </w:p>
    <w:p w:rsidR="003A0ED9" w:rsidRDefault="003A0ED9" w:rsidP="003A0ED9">
      <w:pPr>
        <w:rPr>
          <w:rFonts w:ascii="ＭＳ 明朝" w:hAnsi="ＭＳ 明朝" w:hint="eastAsia"/>
          <w:szCs w:val="21"/>
        </w:rPr>
      </w:pPr>
    </w:p>
    <w:p w:rsidR="006813E1" w:rsidRDefault="006813E1" w:rsidP="00212816">
      <w:pPr>
        <w:overflowPunct w:val="0"/>
        <w:adjustRightInd w:val="0"/>
        <w:rPr>
          <w:rFonts w:hint="eastAsia"/>
          <w:color w:val="000000"/>
          <w:szCs w:val="24"/>
        </w:rPr>
      </w:pPr>
    </w:p>
    <w:sectPr w:rsidR="006813E1" w:rsidSect="0053485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992" w:gutter="0"/>
      <w:pgNumType w:fmt="decimalFullWidt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167" w:rsidRDefault="00510167">
      <w:r>
        <w:separator/>
      </w:r>
    </w:p>
  </w:endnote>
  <w:endnote w:type="continuationSeparator" w:id="0">
    <w:p w:rsidR="00510167" w:rsidRDefault="0051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81A" w:rsidRDefault="0094181A">
    <w:pPr>
      <w:pStyle w:val="a4"/>
      <w:jc w:val="center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64ACB">
      <w:rPr>
        <w:rStyle w:val="a5"/>
        <w:rFonts w:hint="eastAsia"/>
        <w:noProof/>
      </w:rPr>
      <w:t>３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81A" w:rsidRDefault="0094181A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64ACB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167" w:rsidRDefault="00510167">
      <w:r>
        <w:separator/>
      </w:r>
    </w:p>
  </w:footnote>
  <w:footnote w:type="continuationSeparator" w:id="0">
    <w:p w:rsidR="00510167" w:rsidRDefault="0051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81A" w:rsidRDefault="0094181A">
    <w:pPr>
      <w:pStyle w:val="a3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81A" w:rsidRDefault="0094181A">
    <w:pPr>
      <w:pStyle w:val="a3"/>
      <w:jc w:val="right"/>
      <w:rPr>
        <w:rFonts w:hint="eastAsia"/>
      </w:rPr>
    </w:pPr>
    <w:r>
      <w:rPr>
        <w:rFonts w:hint="eastAsia"/>
      </w:rPr>
      <w:t>平成２２年規則第１６号</w:t>
    </w:r>
  </w:p>
  <w:p w:rsidR="0094181A" w:rsidRDefault="0094181A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0B8"/>
    <w:multiLevelType w:val="hybridMultilevel"/>
    <w:tmpl w:val="017C72E8"/>
    <w:lvl w:ilvl="0" w:tplc="EE664A4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D7E29"/>
    <w:multiLevelType w:val="hybridMultilevel"/>
    <w:tmpl w:val="DE4E0664"/>
    <w:lvl w:ilvl="0" w:tplc="8428771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5A96268"/>
    <w:multiLevelType w:val="hybridMultilevel"/>
    <w:tmpl w:val="6714F93A"/>
    <w:lvl w:ilvl="0" w:tplc="5BBCA4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6512D7"/>
    <w:multiLevelType w:val="hybridMultilevel"/>
    <w:tmpl w:val="8E18B600"/>
    <w:lvl w:ilvl="0" w:tplc="B6EE6F7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50952846"/>
    <w:multiLevelType w:val="hybridMultilevel"/>
    <w:tmpl w:val="61BAAD38"/>
    <w:lvl w:ilvl="0" w:tplc="A0C2C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3190737"/>
    <w:multiLevelType w:val="hybridMultilevel"/>
    <w:tmpl w:val="CA8CEE18"/>
    <w:lvl w:ilvl="0" w:tplc="F350EED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6ECA173E"/>
    <w:multiLevelType w:val="hybridMultilevel"/>
    <w:tmpl w:val="0598F328"/>
    <w:lvl w:ilvl="0" w:tplc="6FE0536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B3D2E18"/>
    <w:multiLevelType w:val="hybridMultilevel"/>
    <w:tmpl w:val="ADB20958"/>
    <w:lvl w:ilvl="0" w:tplc="C9C4E9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0E"/>
    <w:rsid w:val="00022DAF"/>
    <w:rsid w:val="00092949"/>
    <w:rsid w:val="00142E0E"/>
    <w:rsid w:val="00164ACB"/>
    <w:rsid w:val="001B1B87"/>
    <w:rsid w:val="00212816"/>
    <w:rsid w:val="003172FC"/>
    <w:rsid w:val="003A0ED9"/>
    <w:rsid w:val="00510167"/>
    <w:rsid w:val="00534850"/>
    <w:rsid w:val="00557E24"/>
    <w:rsid w:val="00574E18"/>
    <w:rsid w:val="005768DB"/>
    <w:rsid w:val="005B4A22"/>
    <w:rsid w:val="0061420D"/>
    <w:rsid w:val="006813E1"/>
    <w:rsid w:val="006F0ECE"/>
    <w:rsid w:val="006F63AA"/>
    <w:rsid w:val="007D2729"/>
    <w:rsid w:val="007E52D5"/>
    <w:rsid w:val="008B4853"/>
    <w:rsid w:val="0094181A"/>
    <w:rsid w:val="00A34957"/>
    <w:rsid w:val="00A946F9"/>
    <w:rsid w:val="00BA2B92"/>
    <w:rsid w:val="00C1709C"/>
    <w:rsid w:val="00C35798"/>
    <w:rsid w:val="00C6435B"/>
    <w:rsid w:val="00D32283"/>
    <w:rsid w:val="00D4032E"/>
    <w:rsid w:val="00D660D0"/>
    <w:rsid w:val="00DC113B"/>
    <w:rsid w:val="00E532D6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45932-1229-447F-B8C8-2D78A5E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奈良教育大学大学院生研究室使用規則（案）</vt:lpstr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西井一人</dc:creator>
  <cp:keywords/>
  <dc:description/>
  <cp:lastModifiedBy>吉田恭子</cp:lastModifiedBy>
  <cp:revision>2</cp:revision>
  <cp:lastPrinted>2006-08-31T05:22:00Z</cp:lastPrinted>
  <dcterms:created xsi:type="dcterms:W3CDTF">2024-12-25T07:53:00Z</dcterms:created>
  <dcterms:modified xsi:type="dcterms:W3CDTF">2024-12-25T07:53:00Z</dcterms:modified>
  <cp:category/>
</cp:coreProperties>
</file>