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3A96" w14:textId="77777777" w:rsidR="00BF5EBD" w:rsidRPr="00440EC9" w:rsidRDefault="00BF5EBD" w:rsidP="00BF5EBD">
      <w:pPr>
        <w:jc w:val="center"/>
        <w:rPr>
          <w:rFonts w:ascii="ＭＳ 明朝"/>
          <w:b/>
          <w:bCs/>
          <w:sz w:val="24"/>
        </w:rPr>
      </w:pPr>
      <w:r w:rsidRPr="00440EC9">
        <w:rPr>
          <w:rFonts w:ascii="ＭＳ 明朝" w:hint="eastAsia"/>
          <w:b/>
          <w:bCs/>
          <w:noProof/>
        </w:rPr>
        <mc:AlternateContent>
          <mc:Choice Requires="wps">
            <w:drawing>
              <wp:anchor distT="0" distB="0" distL="114300" distR="114300" simplePos="0" relativeHeight="251655680" behindDoc="0" locked="0" layoutInCell="1" allowOverlap="1" wp14:anchorId="4926D0F3" wp14:editId="712AE665">
                <wp:simplePos x="0" y="0"/>
                <wp:positionH relativeFrom="column">
                  <wp:posOffset>5117465</wp:posOffset>
                </wp:positionH>
                <wp:positionV relativeFrom="paragraph">
                  <wp:posOffset>-798195</wp:posOffset>
                </wp:positionV>
                <wp:extent cx="959485" cy="3994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399415"/>
                        </a:xfrm>
                        <a:prstGeom prst="rect">
                          <a:avLst/>
                        </a:prstGeom>
                        <a:solidFill>
                          <a:srgbClr val="FFFFFF">
                            <a:alpha val="0"/>
                          </a:srgbClr>
                        </a:solidFill>
                        <a:ln>
                          <a:noFill/>
                        </a:ln>
                      </wps:spPr>
                      <wps:txbx>
                        <w:txbxContent>
                          <w:p w14:paraId="34ECACA6" w14:textId="77777777" w:rsidR="00C852DA" w:rsidRPr="00BA3125" w:rsidRDefault="00C852DA" w:rsidP="00BF5EBD">
                            <w:pPr>
                              <w:rPr>
                                <w:sz w:val="28"/>
                                <w:szCs w:val="28"/>
                              </w:rPr>
                            </w:pPr>
                            <w:r w:rsidRPr="00401C86">
                              <w:rPr>
                                <w:rFonts w:hint="eastAsia"/>
                                <w:sz w:val="28"/>
                                <w:szCs w:val="28"/>
                              </w:rPr>
                              <w:t>（</w:t>
                            </w:r>
                            <w:r w:rsidRPr="00BA3125">
                              <w:rPr>
                                <w:rFonts w:hint="eastAsia"/>
                                <w:sz w:val="28"/>
                                <w:szCs w:val="28"/>
                              </w:rPr>
                              <w:t>別表２）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6D0F3" id="_x0000_t202" coordsize="21600,21600" o:spt="202" path="m,l,21600r21600,l21600,xe">
                <v:stroke joinstyle="miter"/>
                <v:path gradientshapeok="t" o:connecttype="rect"/>
              </v:shapetype>
              <v:shape id="テキスト ボックス 2" o:spid="_x0000_s1026" type="#_x0000_t202" style="position:absolute;left:0;text-align:left;margin-left:402.95pt;margin-top:-62.85pt;width:75.5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" stroked="f">
                <v:fill opacity="0"/>
                <v:textbox inset="5.85pt,.7pt,5.85pt,.7pt">
                  <w:txbxContent>
                    <w:p w14:paraId="34ECACA6" w14:textId="77777777" w:rsidR="00C852DA" w:rsidRPr="00BA3125" w:rsidRDefault="00C852DA" w:rsidP="00BF5EBD">
                      <w:pPr>
                        <w:rPr>
                          <w:sz w:val="28"/>
                          <w:szCs w:val="28"/>
                        </w:rPr>
                      </w:pPr>
                      <w:r w:rsidRPr="00401C86">
                        <w:rPr>
                          <w:rFonts w:hint="eastAsia"/>
                          <w:sz w:val="28"/>
                          <w:szCs w:val="28"/>
                        </w:rPr>
                        <w:t>（</w:t>
                      </w:r>
                      <w:r w:rsidRPr="00BA3125">
                        <w:rPr>
                          <w:rFonts w:hint="eastAsia"/>
                          <w:sz w:val="28"/>
                          <w:szCs w:val="28"/>
                        </w:rPr>
                        <w:t>別表２）</w:t>
                      </w:r>
                    </w:p>
                  </w:txbxContent>
                </v:textbox>
              </v:shape>
            </w:pict>
          </mc:Fallback>
        </mc:AlternateContent>
      </w:r>
      <w:r w:rsidRPr="00440EC9">
        <w:rPr>
          <w:rFonts w:ascii="ＭＳ 明朝" w:hint="eastAsia"/>
          <w:b/>
          <w:bCs/>
          <w:sz w:val="24"/>
        </w:rPr>
        <w:t>「教育研究等活動目標・計画書」作成要領</w:t>
      </w:r>
    </w:p>
    <w:p w14:paraId="06464F1B" w14:textId="77777777" w:rsidR="00BF5EBD" w:rsidRPr="00440EC9" w:rsidRDefault="00BF5EBD" w:rsidP="00BF5EBD">
      <w:pPr>
        <w:jc w:val="center"/>
        <w:rPr>
          <w:rFonts w:ascii="ＭＳ 明朝"/>
          <w:b/>
          <w:bCs/>
          <w:sz w:val="24"/>
        </w:rPr>
      </w:pPr>
    </w:p>
    <w:p w14:paraId="525584A4" w14:textId="77777777" w:rsidR="00BF5EBD" w:rsidRPr="00440EC9" w:rsidRDefault="00BF5EBD" w:rsidP="00BF5EBD">
      <w:pPr>
        <w:rPr>
          <w:rFonts w:ascii="ＭＳ 明朝"/>
          <w:b/>
          <w:bCs/>
        </w:rPr>
      </w:pPr>
      <w:r w:rsidRPr="00440EC9">
        <w:rPr>
          <w:rFonts w:ascii="ＭＳ 明朝" w:hint="eastAsia"/>
          <w:b/>
          <w:bCs/>
        </w:rPr>
        <w:t>１．「重み」の記載について</w:t>
      </w:r>
    </w:p>
    <w:p w14:paraId="35CE6C82" w14:textId="77777777" w:rsidR="00BF5EBD" w:rsidRPr="00440EC9" w:rsidRDefault="00BF5EBD" w:rsidP="00BF5EBD">
      <w:pPr>
        <w:ind w:leftChars="100" w:left="210" w:firstLineChars="100" w:firstLine="210"/>
        <w:rPr>
          <w:rFonts w:ascii="ＭＳ 明朝"/>
        </w:rPr>
      </w:pPr>
      <w:r w:rsidRPr="00440EC9">
        <w:rPr>
          <w:rFonts w:ascii="ＭＳ 明朝" w:hint="eastAsia"/>
        </w:rPr>
        <w:t>下記の表に，各評価分野に付ける「重み」を職名毎に，一定の幅を持たせて示しています。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gridCol w:w="1417"/>
        <w:gridCol w:w="1418"/>
        <w:gridCol w:w="836"/>
      </w:tblGrid>
      <w:tr w:rsidR="00BF5EBD" w:rsidRPr="00440EC9" w14:paraId="4FF30AAA" w14:textId="77777777" w:rsidTr="00BA3606">
        <w:trPr>
          <w:trHeight w:val="708"/>
          <w:jc w:val="center"/>
        </w:trPr>
        <w:tc>
          <w:tcPr>
            <w:tcW w:w="1417" w:type="dxa"/>
          </w:tcPr>
          <w:p w14:paraId="4B258467" w14:textId="77777777" w:rsidR="00BF5EBD" w:rsidRPr="00440EC9" w:rsidRDefault="00BF5EBD" w:rsidP="00BF5EBD">
            <w:pPr>
              <w:jc w:val="right"/>
              <w:rPr>
                <w:rFonts w:ascii="ＭＳ 明朝"/>
              </w:rPr>
            </w:pPr>
            <w:r w:rsidRPr="00440EC9">
              <w:rPr>
                <w:rFonts w:ascii="ＭＳ 明朝" w:hint="eastAsia"/>
                <w:noProof/>
              </w:rPr>
              <mc:AlternateContent>
                <mc:Choice Requires="wps">
                  <w:drawing>
                    <wp:anchor distT="0" distB="0" distL="114300" distR="114300" simplePos="0" relativeHeight="251652608" behindDoc="0" locked="0" layoutInCell="1" allowOverlap="1" wp14:anchorId="15D5B505" wp14:editId="428E2BE6">
                      <wp:simplePos x="0" y="0"/>
                      <wp:positionH relativeFrom="column">
                        <wp:posOffset>-85725</wp:posOffset>
                      </wp:positionH>
                      <wp:positionV relativeFrom="paragraph">
                        <wp:posOffset>-5080</wp:posOffset>
                      </wp:positionV>
                      <wp:extent cx="904875" cy="457200"/>
                      <wp:effectExtent l="9525" t="8255" r="9525" b="1079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2EFA3C" id="_x0000_t32" coordsize="21600,21600" o:spt="32" o:oned="t" path="m,l21600,21600e" filled="f">
                      <v:path arrowok="t" fillok="f" o:connecttype="none"/>
                      <o:lock v:ext="edit" shapetype="t"/>
                    </v:shapetype>
                    <v:shape id="直線矢印コネクタ 3" o:spid="_x0000_s1026" type="#_x0000_t32" style="position:absolute;left:0;text-align:left;margin-left:-6.75pt;margin-top:-.4pt;width:71.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"/>
                  </w:pict>
                </mc:Fallback>
              </mc:AlternateContent>
            </w:r>
            <w:r w:rsidRPr="00440EC9">
              <w:rPr>
                <w:rFonts w:ascii="ＭＳ 明朝" w:hint="eastAsia"/>
              </w:rPr>
              <w:t xml:space="preserve">　評価分野</w:t>
            </w:r>
          </w:p>
          <w:p w14:paraId="795540B3" w14:textId="77777777" w:rsidR="00BF5EBD" w:rsidRPr="00440EC9" w:rsidRDefault="00BF5EBD" w:rsidP="00BF5EBD">
            <w:pPr>
              <w:rPr>
                <w:rFonts w:ascii="ＭＳ 明朝"/>
              </w:rPr>
            </w:pPr>
            <w:r w:rsidRPr="00440EC9">
              <w:rPr>
                <w:rFonts w:ascii="ＭＳ 明朝" w:hint="eastAsia"/>
              </w:rPr>
              <w:t>職名</w:t>
            </w:r>
          </w:p>
        </w:tc>
        <w:tc>
          <w:tcPr>
            <w:tcW w:w="1417" w:type="dxa"/>
            <w:vAlign w:val="center"/>
          </w:tcPr>
          <w:p w14:paraId="56A018B3" w14:textId="77777777" w:rsidR="00BF5EBD" w:rsidRPr="00440EC9" w:rsidRDefault="00BF5EBD" w:rsidP="00BF5EBD">
            <w:pPr>
              <w:jc w:val="center"/>
              <w:rPr>
                <w:rFonts w:ascii="ＭＳ 明朝"/>
              </w:rPr>
            </w:pPr>
            <w:r w:rsidRPr="00440EC9">
              <w:rPr>
                <w:rFonts w:ascii="ＭＳ 明朝" w:hint="eastAsia"/>
              </w:rPr>
              <w:t>教育</w:t>
            </w:r>
          </w:p>
        </w:tc>
        <w:tc>
          <w:tcPr>
            <w:tcW w:w="1417" w:type="dxa"/>
            <w:vAlign w:val="center"/>
          </w:tcPr>
          <w:p w14:paraId="56E066AA" w14:textId="77777777" w:rsidR="00BF5EBD" w:rsidRPr="00440EC9" w:rsidRDefault="00BF5EBD" w:rsidP="00BF5EBD">
            <w:pPr>
              <w:jc w:val="center"/>
              <w:rPr>
                <w:rFonts w:ascii="ＭＳ 明朝"/>
              </w:rPr>
            </w:pPr>
            <w:r w:rsidRPr="00440EC9">
              <w:rPr>
                <w:rFonts w:ascii="ＭＳ 明朝" w:hint="eastAsia"/>
              </w:rPr>
              <w:t>研究</w:t>
            </w:r>
          </w:p>
        </w:tc>
        <w:tc>
          <w:tcPr>
            <w:tcW w:w="1417" w:type="dxa"/>
            <w:vAlign w:val="center"/>
          </w:tcPr>
          <w:p w14:paraId="79CF6737" w14:textId="77777777" w:rsidR="00BF5EBD" w:rsidRPr="00440EC9" w:rsidRDefault="00BF5EBD" w:rsidP="00BF5EBD">
            <w:pPr>
              <w:jc w:val="center"/>
              <w:rPr>
                <w:rFonts w:ascii="ＭＳ 明朝"/>
              </w:rPr>
            </w:pPr>
            <w:r w:rsidRPr="00440EC9">
              <w:rPr>
                <w:rFonts w:ascii="ＭＳ 明朝" w:hint="eastAsia"/>
              </w:rPr>
              <w:t>社会連携</w:t>
            </w:r>
          </w:p>
        </w:tc>
        <w:tc>
          <w:tcPr>
            <w:tcW w:w="1418" w:type="dxa"/>
            <w:vAlign w:val="center"/>
          </w:tcPr>
          <w:p w14:paraId="24B7928E" w14:textId="77777777" w:rsidR="00BF5EBD" w:rsidRPr="00440EC9" w:rsidRDefault="00BF5EBD" w:rsidP="00BF5EBD">
            <w:pPr>
              <w:jc w:val="center"/>
              <w:rPr>
                <w:rFonts w:ascii="ＭＳ 明朝"/>
              </w:rPr>
            </w:pPr>
            <w:r w:rsidRPr="00440EC9">
              <w:rPr>
                <w:rFonts w:ascii="ＭＳ 明朝" w:hint="eastAsia"/>
              </w:rPr>
              <w:t>管理・運営等</w:t>
            </w:r>
          </w:p>
        </w:tc>
        <w:tc>
          <w:tcPr>
            <w:tcW w:w="836" w:type="dxa"/>
            <w:tcBorders>
              <w:top w:val="single" w:sz="4" w:space="0" w:color="auto"/>
              <w:bottom w:val="single" w:sz="4" w:space="0" w:color="auto"/>
              <w:right w:val="single" w:sz="4" w:space="0" w:color="auto"/>
            </w:tcBorders>
            <w:shd w:val="clear" w:color="auto" w:fill="auto"/>
            <w:vAlign w:val="center"/>
          </w:tcPr>
          <w:p w14:paraId="317E28E1" w14:textId="77777777" w:rsidR="00BF5EBD" w:rsidRPr="00440EC9" w:rsidRDefault="00BF5EBD" w:rsidP="00BF5EBD">
            <w:pPr>
              <w:widowControl/>
              <w:jc w:val="center"/>
              <w:rPr>
                <w:rFonts w:ascii="ＭＳ 明朝"/>
              </w:rPr>
            </w:pPr>
            <w:r w:rsidRPr="00440EC9">
              <w:rPr>
                <w:rFonts w:ascii="ＭＳ 明朝" w:hint="eastAsia"/>
              </w:rPr>
              <w:t>合計</w:t>
            </w:r>
          </w:p>
        </w:tc>
      </w:tr>
      <w:tr w:rsidR="00BF5EBD" w:rsidRPr="00440EC9" w14:paraId="129686DA" w14:textId="77777777" w:rsidTr="00BA3606">
        <w:trPr>
          <w:trHeight w:val="354"/>
          <w:jc w:val="center"/>
        </w:trPr>
        <w:tc>
          <w:tcPr>
            <w:tcW w:w="1417" w:type="dxa"/>
          </w:tcPr>
          <w:p w14:paraId="39ED0E2D" w14:textId="77777777" w:rsidR="00BF5EBD" w:rsidRPr="00440EC9" w:rsidRDefault="00BF5EBD" w:rsidP="00BF5EBD">
            <w:pPr>
              <w:rPr>
                <w:rFonts w:ascii="ＭＳ 明朝"/>
              </w:rPr>
            </w:pPr>
            <w:r w:rsidRPr="00440EC9">
              <w:rPr>
                <w:rFonts w:ascii="ＭＳ 明朝" w:hint="eastAsia"/>
              </w:rPr>
              <w:t>教授</w:t>
            </w:r>
          </w:p>
        </w:tc>
        <w:tc>
          <w:tcPr>
            <w:tcW w:w="1417" w:type="dxa"/>
          </w:tcPr>
          <w:p w14:paraId="564595D5" w14:textId="77777777" w:rsidR="00BF5EBD" w:rsidRPr="00440EC9" w:rsidRDefault="00BF5EBD" w:rsidP="00BF5EBD">
            <w:pPr>
              <w:jc w:val="center"/>
              <w:rPr>
                <w:rFonts w:ascii="ＭＳ 明朝"/>
              </w:rPr>
            </w:pPr>
            <w:r w:rsidRPr="00440EC9">
              <w:rPr>
                <w:rFonts w:ascii="ＭＳ 明朝" w:hint="eastAsia"/>
              </w:rPr>
              <w:t>２～５</w:t>
            </w:r>
          </w:p>
        </w:tc>
        <w:tc>
          <w:tcPr>
            <w:tcW w:w="1417" w:type="dxa"/>
          </w:tcPr>
          <w:p w14:paraId="46920324" w14:textId="77777777" w:rsidR="00BF5EBD" w:rsidRPr="00440EC9" w:rsidRDefault="00BF5EBD" w:rsidP="00BF5EBD">
            <w:pPr>
              <w:jc w:val="center"/>
              <w:rPr>
                <w:rFonts w:ascii="ＭＳ 明朝"/>
              </w:rPr>
            </w:pPr>
            <w:r w:rsidRPr="00440EC9">
              <w:rPr>
                <w:rFonts w:ascii="ＭＳ 明朝" w:hint="eastAsia"/>
              </w:rPr>
              <w:t>２～</w:t>
            </w:r>
            <w:r w:rsidR="00F27B32" w:rsidRPr="00440EC9">
              <w:rPr>
                <w:rFonts w:ascii="ＭＳ 明朝" w:hint="eastAsia"/>
              </w:rPr>
              <w:t>５</w:t>
            </w:r>
          </w:p>
        </w:tc>
        <w:tc>
          <w:tcPr>
            <w:tcW w:w="1417" w:type="dxa"/>
          </w:tcPr>
          <w:p w14:paraId="6A8F5218" w14:textId="77777777" w:rsidR="00BF5EBD" w:rsidRPr="00440EC9" w:rsidRDefault="00BF5EBD" w:rsidP="00BF5EBD">
            <w:pPr>
              <w:jc w:val="center"/>
              <w:rPr>
                <w:rFonts w:ascii="ＭＳ 明朝"/>
              </w:rPr>
            </w:pPr>
            <w:r w:rsidRPr="00440EC9">
              <w:rPr>
                <w:rFonts w:ascii="ＭＳ 明朝" w:hint="eastAsia"/>
              </w:rPr>
              <w:t>１～３</w:t>
            </w:r>
          </w:p>
        </w:tc>
        <w:tc>
          <w:tcPr>
            <w:tcW w:w="1418" w:type="dxa"/>
          </w:tcPr>
          <w:p w14:paraId="174D50A4" w14:textId="77777777" w:rsidR="00BF5EBD" w:rsidRPr="00440EC9" w:rsidRDefault="00F27B32" w:rsidP="00C852DA">
            <w:pPr>
              <w:jc w:val="center"/>
              <w:rPr>
                <w:rFonts w:ascii="ＭＳ 明朝"/>
              </w:rPr>
            </w:pPr>
            <w:r w:rsidRPr="00440EC9">
              <w:rPr>
                <w:rFonts w:ascii="ＭＳ 明朝" w:hint="eastAsia"/>
              </w:rPr>
              <w:t>２</w:t>
            </w:r>
            <w:r w:rsidR="00BF5EBD" w:rsidRPr="00440EC9">
              <w:rPr>
                <w:rFonts w:ascii="ＭＳ 明朝" w:hint="eastAsia"/>
              </w:rPr>
              <w:t>～</w:t>
            </w:r>
            <w:r w:rsidR="00DE39C9" w:rsidRPr="00440EC9">
              <w:rPr>
                <w:rFonts w:ascii="ＭＳ 明朝" w:hint="eastAsia"/>
              </w:rPr>
              <w:t>５</w:t>
            </w:r>
          </w:p>
        </w:tc>
        <w:tc>
          <w:tcPr>
            <w:tcW w:w="836" w:type="dxa"/>
            <w:tcBorders>
              <w:top w:val="single" w:sz="4" w:space="0" w:color="auto"/>
              <w:bottom w:val="single" w:sz="4" w:space="0" w:color="auto"/>
              <w:right w:val="single" w:sz="4" w:space="0" w:color="auto"/>
            </w:tcBorders>
            <w:shd w:val="clear" w:color="auto" w:fill="auto"/>
          </w:tcPr>
          <w:p w14:paraId="0C1B68F7" w14:textId="77777777" w:rsidR="00BF5EBD" w:rsidRPr="00440EC9" w:rsidRDefault="00BF5EBD" w:rsidP="00BF5EBD">
            <w:pPr>
              <w:widowControl/>
              <w:jc w:val="center"/>
              <w:rPr>
                <w:rFonts w:ascii="ＭＳ 明朝"/>
              </w:rPr>
            </w:pPr>
            <w:r w:rsidRPr="00440EC9">
              <w:rPr>
                <w:rFonts w:ascii="ＭＳ 明朝" w:hint="eastAsia"/>
              </w:rPr>
              <w:t>10</w:t>
            </w:r>
          </w:p>
        </w:tc>
      </w:tr>
      <w:tr w:rsidR="00BF5EBD" w:rsidRPr="00440EC9" w14:paraId="462AC814" w14:textId="77777777" w:rsidTr="00BA3606">
        <w:trPr>
          <w:trHeight w:val="354"/>
          <w:jc w:val="center"/>
        </w:trPr>
        <w:tc>
          <w:tcPr>
            <w:tcW w:w="1417" w:type="dxa"/>
          </w:tcPr>
          <w:p w14:paraId="33C018BC" w14:textId="77777777" w:rsidR="00BF5EBD" w:rsidRPr="00440EC9" w:rsidRDefault="00BF5EBD" w:rsidP="00BF5EBD">
            <w:pPr>
              <w:rPr>
                <w:rFonts w:ascii="ＭＳ 明朝"/>
              </w:rPr>
            </w:pPr>
            <w:r w:rsidRPr="00440EC9">
              <w:rPr>
                <w:rFonts w:ascii="ＭＳ 明朝" w:hint="eastAsia"/>
              </w:rPr>
              <w:t>准教授・講師</w:t>
            </w:r>
          </w:p>
        </w:tc>
        <w:tc>
          <w:tcPr>
            <w:tcW w:w="1417" w:type="dxa"/>
          </w:tcPr>
          <w:p w14:paraId="6B81BF55" w14:textId="77777777" w:rsidR="00BF5EBD" w:rsidRPr="00440EC9" w:rsidRDefault="00BF5EBD" w:rsidP="00BF5EBD">
            <w:pPr>
              <w:jc w:val="center"/>
              <w:rPr>
                <w:rFonts w:ascii="ＭＳ 明朝"/>
              </w:rPr>
            </w:pPr>
            <w:r w:rsidRPr="00440EC9">
              <w:rPr>
                <w:rFonts w:ascii="ＭＳ 明朝" w:hint="eastAsia"/>
              </w:rPr>
              <w:t>２～５</w:t>
            </w:r>
          </w:p>
        </w:tc>
        <w:tc>
          <w:tcPr>
            <w:tcW w:w="1417" w:type="dxa"/>
          </w:tcPr>
          <w:p w14:paraId="6B961451" w14:textId="77777777" w:rsidR="00BF5EBD" w:rsidRPr="00440EC9" w:rsidRDefault="00BF5EBD" w:rsidP="00BF5EBD">
            <w:pPr>
              <w:jc w:val="center"/>
              <w:rPr>
                <w:rFonts w:ascii="ＭＳ 明朝"/>
              </w:rPr>
            </w:pPr>
            <w:r w:rsidRPr="00440EC9">
              <w:rPr>
                <w:rFonts w:ascii="ＭＳ 明朝" w:hint="eastAsia"/>
              </w:rPr>
              <w:t>３～６</w:t>
            </w:r>
          </w:p>
        </w:tc>
        <w:tc>
          <w:tcPr>
            <w:tcW w:w="1417" w:type="dxa"/>
          </w:tcPr>
          <w:p w14:paraId="77964BC0" w14:textId="77777777" w:rsidR="00BF5EBD" w:rsidRPr="00440EC9" w:rsidRDefault="00BF5EBD" w:rsidP="00BF5EBD">
            <w:pPr>
              <w:jc w:val="center"/>
              <w:rPr>
                <w:rFonts w:ascii="ＭＳ 明朝"/>
              </w:rPr>
            </w:pPr>
            <w:r w:rsidRPr="00440EC9">
              <w:rPr>
                <w:rFonts w:ascii="ＭＳ 明朝" w:hint="eastAsia"/>
              </w:rPr>
              <w:t>１～３</w:t>
            </w:r>
          </w:p>
        </w:tc>
        <w:tc>
          <w:tcPr>
            <w:tcW w:w="1418" w:type="dxa"/>
          </w:tcPr>
          <w:p w14:paraId="5BE50D58" w14:textId="77777777" w:rsidR="00BF5EBD" w:rsidRPr="00440EC9" w:rsidRDefault="00BF5EBD" w:rsidP="00BF5EBD">
            <w:pPr>
              <w:jc w:val="center"/>
              <w:rPr>
                <w:rFonts w:ascii="ＭＳ 明朝"/>
              </w:rPr>
            </w:pPr>
            <w:r w:rsidRPr="00440EC9">
              <w:rPr>
                <w:rFonts w:ascii="ＭＳ 明朝" w:hint="eastAsia"/>
              </w:rPr>
              <w:t>１～</w:t>
            </w:r>
            <w:r w:rsidR="00F27B32" w:rsidRPr="00440EC9">
              <w:rPr>
                <w:rFonts w:ascii="ＭＳ 明朝" w:hint="eastAsia"/>
              </w:rPr>
              <w:t>３</w:t>
            </w:r>
          </w:p>
        </w:tc>
        <w:tc>
          <w:tcPr>
            <w:tcW w:w="836" w:type="dxa"/>
            <w:tcBorders>
              <w:top w:val="single" w:sz="4" w:space="0" w:color="auto"/>
              <w:bottom w:val="single" w:sz="4" w:space="0" w:color="auto"/>
              <w:right w:val="single" w:sz="4" w:space="0" w:color="auto"/>
            </w:tcBorders>
            <w:shd w:val="clear" w:color="auto" w:fill="auto"/>
          </w:tcPr>
          <w:p w14:paraId="7D3DC7E6" w14:textId="77777777" w:rsidR="00BF5EBD" w:rsidRPr="00440EC9" w:rsidRDefault="00BF5EBD" w:rsidP="00BF5EBD">
            <w:pPr>
              <w:widowControl/>
              <w:jc w:val="center"/>
              <w:rPr>
                <w:rFonts w:ascii="ＭＳ 明朝"/>
              </w:rPr>
            </w:pPr>
            <w:r w:rsidRPr="00440EC9">
              <w:rPr>
                <w:rFonts w:ascii="ＭＳ 明朝" w:hint="eastAsia"/>
              </w:rPr>
              <w:t>10</w:t>
            </w:r>
          </w:p>
        </w:tc>
      </w:tr>
      <w:tr w:rsidR="00BF5EBD" w:rsidRPr="00440EC9" w14:paraId="18C2A235" w14:textId="77777777" w:rsidTr="00BA3606">
        <w:trPr>
          <w:trHeight w:val="372"/>
          <w:jc w:val="center"/>
        </w:trPr>
        <w:tc>
          <w:tcPr>
            <w:tcW w:w="1417" w:type="dxa"/>
          </w:tcPr>
          <w:p w14:paraId="724A751D" w14:textId="77777777" w:rsidR="00BF5EBD" w:rsidRPr="00440EC9" w:rsidRDefault="00BF5EBD" w:rsidP="00BF5EBD">
            <w:pPr>
              <w:rPr>
                <w:rFonts w:ascii="ＭＳ 明朝"/>
              </w:rPr>
            </w:pPr>
            <w:r w:rsidRPr="00440EC9">
              <w:rPr>
                <w:rFonts w:ascii="ＭＳ 明朝" w:hint="eastAsia"/>
              </w:rPr>
              <w:t>助教</w:t>
            </w:r>
          </w:p>
        </w:tc>
        <w:tc>
          <w:tcPr>
            <w:tcW w:w="1417" w:type="dxa"/>
          </w:tcPr>
          <w:p w14:paraId="2D7BCF2D" w14:textId="77777777" w:rsidR="00BF5EBD" w:rsidRPr="00440EC9" w:rsidRDefault="00F27B32" w:rsidP="00BF5EBD">
            <w:pPr>
              <w:jc w:val="center"/>
              <w:rPr>
                <w:rFonts w:ascii="ＭＳ 明朝"/>
              </w:rPr>
            </w:pPr>
            <w:r w:rsidRPr="00440EC9">
              <w:rPr>
                <w:rFonts w:ascii="ＭＳ 明朝" w:hint="eastAsia"/>
              </w:rPr>
              <w:t>１</w:t>
            </w:r>
            <w:r w:rsidR="00BF5EBD" w:rsidRPr="00440EC9">
              <w:rPr>
                <w:rFonts w:ascii="ＭＳ 明朝" w:hint="eastAsia"/>
              </w:rPr>
              <w:t>～５</w:t>
            </w:r>
          </w:p>
        </w:tc>
        <w:tc>
          <w:tcPr>
            <w:tcW w:w="1417" w:type="dxa"/>
          </w:tcPr>
          <w:p w14:paraId="01C7ABB9" w14:textId="77777777" w:rsidR="00BF5EBD" w:rsidRPr="00440EC9" w:rsidRDefault="00BF5EBD" w:rsidP="00BF5EBD">
            <w:pPr>
              <w:jc w:val="center"/>
              <w:rPr>
                <w:rFonts w:ascii="ＭＳ 明朝"/>
              </w:rPr>
            </w:pPr>
            <w:r w:rsidRPr="00440EC9">
              <w:rPr>
                <w:rFonts w:ascii="ＭＳ 明朝" w:hint="eastAsia"/>
              </w:rPr>
              <w:t>３～７</w:t>
            </w:r>
          </w:p>
        </w:tc>
        <w:tc>
          <w:tcPr>
            <w:tcW w:w="1417" w:type="dxa"/>
          </w:tcPr>
          <w:p w14:paraId="6413786D" w14:textId="77777777" w:rsidR="00BF5EBD" w:rsidRPr="00440EC9" w:rsidRDefault="00BF5EBD" w:rsidP="00BF5EBD">
            <w:pPr>
              <w:jc w:val="center"/>
              <w:rPr>
                <w:rFonts w:ascii="ＭＳ 明朝"/>
              </w:rPr>
            </w:pPr>
            <w:r w:rsidRPr="00440EC9">
              <w:rPr>
                <w:rFonts w:ascii="ＭＳ 明朝" w:hint="eastAsia"/>
              </w:rPr>
              <w:t>１～３</w:t>
            </w:r>
          </w:p>
        </w:tc>
        <w:tc>
          <w:tcPr>
            <w:tcW w:w="1418" w:type="dxa"/>
          </w:tcPr>
          <w:p w14:paraId="59FFCB7C" w14:textId="77777777" w:rsidR="00BF5EBD" w:rsidRPr="00440EC9" w:rsidRDefault="00BF5EBD" w:rsidP="00BF5EBD">
            <w:pPr>
              <w:jc w:val="center"/>
              <w:rPr>
                <w:rFonts w:ascii="ＭＳ 明朝"/>
              </w:rPr>
            </w:pPr>
            <w:r w:rsidRPr="00440EC9">
              <w:rPr>
                <w:rFonts w:ascii="ＭＳ 明朝" w:hint="eastAsia"/>
              </w:rPr>
              <w:t>１～２</w:t>
            </w:r>
          </w:p>
        </w:tc>
        <w:tc>
          <w:tcPr>
            <w:tcW w:w="836" w:type="dxa"/>
            <w:tcBorders>
              <w:top w:val="single" w:sz="4" w:space="0" w:color="auto"/>
              <w:bottom w:val="single" w:sz="4" w:space="0" w:color="auto"/>
              <w:right w:val="single" w:sz="4" w:space="0" w:color="auto"/>
            </w:tcBorders>
            <w:shd w:val="clear" w:color="auto" w:fill="auto"/>
          </w:tcPr>
          <w:p w14:paraId="452E3561" w14:textId="77777777" w:rsidR="00BF5EBD" w:rsidRPr="00440EC9" w:rsidRDefault="00BF5EBD" w:rsidP="00BF5EBD">
            <w:pPr>
              <w:widowControl/>
              <w:jc w:val="center"/>
              <w:rPr>
                <w:rFonts w:ascii="ＭＳ 明朝"/>
              </w:rPr>
            </w:pPr>
            <w:r w:rsidRPr="00440EC9">
              <w:rPr>
                <w:rFonts w:ascii="ＭＳ 明朝" w:hint="eastAsia"/>
              </w:rPr>
              <w:t>10</w:t>
            </w:r>
          </w:p>
        </w:tc>
      </w:tr>
    </w:tbl>
    <w:p w14:paraId="7DD5882B" w14:textId="77777777" w:rsidR="00BF5EBD" w:rsidRPr="00440EC9" w:rsidRDefault="00BF5EBD" w:rsidP="00BF5EBD">
      <w:pPr>
        <w:ind w:leftChars="100" w:left="210" w:firstLineChars="100" w:firstLine="210"/>
        <w:rPr>
          <w:rFonts w:ascii="ＭＳ 明朝"/>
        </w:rPr>
      </w:pPr>
      <w:r w:rsidRPr="00440EC9">
        <w:rPr>
          <w:rFonts w:ascii="ＭＳ 明朝" w:hint="eastAsia"/>
        </w:rPr>
        <w:t>各分野の「重み」は，教員の職種，職務の特殊性，専門性等の状況に応じて，評価分野全体の合計が「10」となるように</w:t>
      </w:r>
      <w:r w:rsidR="00F27B32" w:rsidRPr="00440EC9">
        <w:rPr>
          <w:rFonts w:ascii="ＭＳ 明朝" w:hint="eastAsia"/>
        </w:rPr>
        <w:t>，各評価分野の「重み」を指定された範囲の</w:t>
      </w:r>
      <w:r w:rsidR="00F27B32" w:rsidRPr="00440EC9">
        <w:rPr>
          <w:rFonts w:ascii="ＭＳ 明朝" w:hint="eastAsia"/>
          <w:em w:val="dot"/>
        </w:rPr>
        <w:t>整数</w:t>
      </w:r>
      <w:r w:rsidR="00F27B32" w:rsidRPr="00440EC9">
        <w:rPr>
          <w:rFonts w:ascii="ＭＳ 明朝" w:hint="eastAsia"/>
        </w:rPr>
        <w:t>で</w:t>
      </w:r>
      <w:r w:rsidRPr="00440EC9">
        <w:rPr>
          <w:rFonts w:ascii="ＭＳ 明朝" w:hint="eastAsia"/>
        </w:rPr>
        <w:t>付けてください。</w:t>
      </w:r>
    </w:p>
    <w:p w14:paraId="03D5CD50" w14:textId="71C9BD43" w:rsidR="00BF5EBD" w:rsidRPr="00440EC9" w:rsidRDefault="00BF5EBD" w:rsidP="00BF5EBD">
      <w:pPr>
        <w:ind w:leftChars="100" w:left="210" w:firstLineChars="100" w:firstLine="210"/>
        <w:rPr>
          <w:rFonts w:ascii="ＭＳ 明朝"/>
        </w:rPr>
      </w:pPr>
      <w:r w:rsidRPr="00440EC9">
        <w:rPr>
          <w:rFonts w:ascii="ＭＳ 明朝" w:hint="eastAsia"/>
        </w:rPr>
        <w:t>なお，「教育研究等活動目標・計画書」提出後，学系長</w:t>
      </w:r>
      <w:r w:rsidR="00B7611D" w:rsidRPr="00440EC9">
        <w:rPr>
          <w:rFonts w:ascii="ＭＳ 明朝" w:hint="eastAsia"/>
        </w:rPr>
        <w:t>等</w:t>
      </w:r>
      <w:r w:rsidRPr="00440EC9">
        <w:rPr>
          <w:rFonts w:ascii="ＭＳ 明朝" w:hint="eastAsia"/>
        </w:rPr>
        <w:t>から「重み」の変更の指示がある場合があります（</w:t>
      </w:r>
      <w:r w:rsidR="009E017D" w:rsidRPr="00440EC9">
        <w:rPr>
          <w:rFonts w:ascii="ＭＳ 明朝" w:hint="eastAsia"/>
        </w:rPr>
        <w:t>第１</w:t>
      </w:r>
      <w:r w:rsidR="00473042">
        <w:rPr>
          <w:rFonts w:ascii="ＭＳ 明朝" w:hint="eastAsia"/>
        </w:rPr>
        <w:t>１</w:t>
      </w:r>
      <w:r w:rsidRPr="00440EC9">
        <w:rPr>
          <w:rFonts w:ascii="ＭＳ 明朝" w:hint="eastAsia"/>
        </w:rPr>
        <w:t>－八）。</w:t>
      </w:r>
    </w:p>
    <w:p w14:paraId="3C323AEC" w14:textId="77777777" w:rsidR="00BF5EBD" w:rsidRPr="00440EC9" w:rsidRDefault="00BF5EBD" w:rsidP="00BF5EBD">
      <w:pPr>
        <w:rPr>
          <w:rFonts w:ascii="ＭＳ 明朝"/>
          <w:b/>
          <w:bCs/>
          <w:sz w:val="24"/>
        </w:rPr>
      </w:pPr>
    </w:p>
    <w:p w14:paraId="6E0B46CC" w14:textId="77777777" w:rsidR="00BF5EBD" w:rsidRPr="00440EC9" w:rsidRDefault="00BF5EBD" w:rsidP="00BF5EBD">
      <w:pPr>
        <w:rPr>
          <w:rFonts w:ascii="ＭＳ 明朝"/>
          <w:b/>
          <w:bCs/>
        </w:rPr>
      </w:pPr>
      <w:r w:rsidRPr="00440EC9">
        <w:rPr>
          <w:rFonts w:ascii="ＭＳ 明朝" w:hint="eastAsia"/>
          <w:b/>
          <w:bCs/>
        </w:rPr>
        <w:t>２．「教育研究等活動目標・計画書」の記載について</w:t>
      </w:r>
    </w:p>
    <w:p w14:paraId="41A802DC" w14:textId="77777777" w:rsidR="00BF5EBD" w:rsidRPr="00440EC9" w:rsidRDefault="00BF5EBD" w:rsidP="00BF5EBD">
      <w:pPr>
        <w:ind w:leftChars="100" w:left="210" w:firstLineChars="100" w:firstLine="210"/>
        <w:rPr>
          <w:rFonts w:ascii="ＭＳ 明朝"/>
        </w:rPr>
      </w:pPr>
      <w:r w:rsidRPr="00440EC9">
        <w:rPr>
          <w:rFonts w:ascii="ＭＳ 明朝" w:hint="eastAsia"/>
        </w:rPr>
        <w:t>下表の評価分野・評価項目ごとの「教育研究等活動目標・計画」記載例を参考に，別紙１に記入してください。</w:t>
      </w:r>
    </w:p>
    <w:tbl>
      <w:tblPr>
        <w:tblW w:w="9247" w:type="dxa"/>
        <w:jc w:val="center"/>
        <w:tblCellMar>
          <w:left w:w="99" w:type="dxa"/>
          <w:right w:w="99" w:type="dxa"/>
        </w:tblCellMar>
        <w:tblLook w:val="04A0" w:firstRow="1" w:lastRow="0" w:firstColumn="1" w:lastColumn="0" w:noHBand="0" w:noVBand="1"/>
      </w:tblPr>
      <w:tblGrid>
        <w:gridCol w:w="462"/>
        <w:gridCol w:w="3150"/>
        <w:gridCol w:w="5635"/>
      </w:tblGrid>
      <w:tr w:rsidR="00BF5EBD" w:rsidRPr="00440EC9" w14:paraId="30B4B942" w14:textId="77777777" w:rsidTr="00BA3606">
        <w:trPr>
          <w:trHeight w:val="330"/>
          <w:jc w:val="center"/>
        </w:trPr>
        <w:tc>
          <w:tcPr>
            <w:tcW w:w="4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828A69" w14:textId="77777777" w:rsidR="00BF5EBD" w:rsidRPr="00440EC9" w:rsidRDefault="00BF5EBD" w:rsidP="00BF5EBD">
            <w:pPr>
              <w:snapToGrid w:val="0"/>
              <w:spacing w:line="240" w:lineRule="exact"/>
              <w:jc w:val="center"/>
              <w:rPr>
                <w:rFonts w:ascii="ＭＳ 明朝" w:hAnsi="ＭＳ 明朝" w:cs="ＭＳ Ｐゴシック"/>
                <w:kern w:val="0"/>
                <w:sz w:val="16"/>
                <w:szCs w:val="16"/>
              </w:rPr>
            </w:pPr>
            <w:r w:rsidRPr="00440EC9">
              <w:rPr>
                <w:rFonts w:ascii="ＭＳ 明朝" w:hAnsi="ＭＳ 明朝" w:cs="ＭＳ Ｐゴシック" w:hint="eastAsia"/>
                <w:kern w:val="0"/>
                <w:sz w:val="16"/>
                <w:szCs w:val="16"/>
              </w:rPr>
              <w:t>評価</w:t>
            </w:r>
          </w:p>
          <w:p w14:paraId="5C04CBD7" w14:textId="77777777" w:rsidR="00BF5EBD" w:rsidRPr="00440EC9" w:rsidRDefault="00BF5EBD" w:rsidP="00BF5EBD">
            <w:pPr>
              <w:snapToGrid w:val="0"/>
              <w:spacing w:line="240" w:lineRule="exact"/>
              <w:jc w:val="center"/>
              <w:rPr>
                <w:rFonts w:ascii="ＭＳ 明朝" w:hAnsi="ＭＳ 明朝" w:cs="ＭＳ Ｐゴシック"/>
                <w:kern w:val="0"/>
                <w:sz w:val="18"/>
                <w:szCs w:val="18"/>
              </w:rPr>
            </w:pPr>
            <w:r w:rsidRPr="00440EC9">
              <w:rPr>
                <w:rFonts w:ascii="ＭＳ 明朝" w:hAnsi="ＭＳ 明朝" w:cs="ＭＳ Ｐゴシック" w:hint="eastAsia"/>
                <w:kern w:val="0"/>
                <w:sz w:val="16"/>
                <w:szCs w:val="16"/>
              </w:rPr>
              <w:t>分野</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3F0CCDF3" w14:textId="77777777" w:rsidR="00BF5EBD" w:rsidRPr="00440EC9" w:rsidRDefault="00BF5EBD" w:rsidP="00BF5EBD">
            <w:pPr>
              <w:snapToGrid w:val="0"/>
              <w:spacing w:line="240" w:lineRule="exact"/>
              <w:jc w:val="center"/>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評価項目</w:t>
            </w:r>
          </w:p>
        </w:tc>
        <w:tc>
          <w:tcPr>
            <w:tcW w:w="5635" w:type="dxa"/>
            <w:tcBorders>
              <w:top w:val="single" w:sz="4" w:space="0" w:color="auto"/>
              <w:left w:val="nil"/>
              <w:bottom w:val="single" w:sz="4" w:space="0" w:color="auto"/>
              <w:right w:val="single" w:sz="4" w:space="0" w:color="auto"/>
            </w:tcBorders>
            <w:vAlign w:val="center"/>
          </w:tcPr>
          <w:p w14:paraId="6945AAC2" w14:textId="77777777" w:rsidR="00BF5EBD" w:rsidRPr="00440EC9" w:rsidRDefault="00BF5EBD" w:rsidP="00BF5EBD">
            <w:pPr>
              <w:snapToGrid w:val="0"/>
              <w:spacing w:line="240" w:lineRule="exact"/>
              <w:jc w:val="center"/>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「教育研究等活動目標・計画」記載例</w:t>
            </w:r>
          </w:p>
        </w:tc>
      </w:tr>
      <w:tr w:rsidR="00BF5EBD" w:rsidRPr="00440EC9" w14:paraId="685409D9" w14:textId="77777777" w:rsidTr="00BA3606">
        <w:trPr>
          <w:trHeight w:val="326"/>
          <w:jc w:val="center"/>
        </w:trPr>
        <w:tc>
          <w:tcPr>
            <w:tcW w:w="462" w:type="dxa"/>
            <w:vMerge w:val="restart"/>
            <w:tcBorders>
              <w:top w:val="single" w:sz="4" w:space="0" w:color="auto"/>
              <w:left w:val="single" w:sz="4" w:space="0" w:color="auto"/>
              <w:right w:val="single" w:sz="4" w:space="0" w:color="auto"/>
            </w:tcBorders>
            <w:textDirection w:val="tbRlV"/>
            <w:vAlign w:val="center"/>
          </w:tcPr>
          <w:p w14:paraId="2033D838"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w:t>
            </w:r>
          </w:p>
        </w:tc>
        <w:tc>
          <w:tcPr>
            <w:tcW w:w="31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FFA9B81"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全学共通科目担当実績</w:t>
            </w:r>
          </w:p>
        </w:tc>
        <w:tc>
          <w:tcPr>
            <w:tcW w:w="5635" w:type="dxa"/>
            <w:tcBorders>
              <w:top w:val="single" w:sz="4" w:space="0" w:color="auto"/>
              <w:left w:val="single" w:sz="4" w:space="0" w:color="auto"/>
              <w:bottom w:val="dotted" w:sz="4" w:space="0" w:color="auto"/>
              <w:right w:val="single" w:sz="4" w:space="0" w:color="auto"/>
            </w:tcBorders>
            <w:vAlign w:val="center"/>
          </w:tcPr>
          <w:p w14:paraId="4C2CA8C9"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・全学共通科目を担当する</w:t>
            </w:r>
          </w:p>
        </w:tc>
      </w:tr>
      <w:tr w:rsidR="00FC4B20" w:rsidRPr="00440EC9" w14:paraId="7E1439C1" w14:textId="77777777" w:rsidTr="00BA3606">
        <w:trPr>
          <w:trHeight w:val="1842"/>
          <w:jc w:val="center"/>
        </w:trPr>
        <w:tc>
          <w:tcPr>
            <w:tcW w:w="462" w:type="dxa"/>
            <w:vMerge/>
            <w:tcBorders>
              <w:left w:val="single" w:sz="4" w:space="0" w:color="auto"/>
              <w:right w:val="single" w:sz="4" w:space="0" w:color="auto"/>
            </w:tcBorders>
            <w:textDirection w:val="tbRlV"/>
            <w:vAlign w:val="center"/>
          </w:tcPr>
          <w:p w14:paraId="7B0ABA12"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591487C"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学部担当実績</w:t>
            </w:r>
          </w:p>
        </w:tc>
        <w:tc>
          <w:tcPr>
            <w:tcW w:w="5635" w:type="dxa"/>
            <w:vMerge w:val="restart"/>
            <w:tcBorders>
              <w:top w:val="dotted" w:sz="4" w:space="0" w:color="auto"/>
              <w:left w:val="single" w:sz="4" w:space="0" w:color="auto"/>
              <w:right w:val="single" w:sz="4" w:space="0" w:color="auto"/>
            </w:tcBorders>
            <w:vAlign w:val="center"/>
          </w:tcPr>
          <w:p w14:paraId="1196B84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・学部教育及び大学院教育において講義・実習等を積極的に担当する。</w:t>
            </w:r>
          </w:p>
          <w:p w14:paraId="5E295A7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・より高度な専門教育を推進する。専門教育の高度化，学際化を推進する。</w:t>
            </w:r>
          </w:p>
          <w:p w14:paraId="73801756"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・学生の多様なニーズ，学術の発展動向等に配慮した内容の授業を行う</w:t>
            </w:r>
          </w:p>
          <w:p w14:paraId="140C4078"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・教育目標・授業計画・必要な事前事後学習の指示等を分かりやすく記したシラバスを作成し，学生に活用を促す。</w:t>
            </w:r>
          </w:p>
          <w:p w14:paraId="351209B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・シラバスに記載の目標，評価方法・評価基準等に基づき，厳格な成績評価を行う。</w:t>
            </w:r>
          </w:p>
          <w:p w14:paraId="100CA92D"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・授業科目の教育目標を明示し，学生からの意見聴取を踏まえ，学生の学習成果の把握に努める。</w:t>
            </w:r>
          </w:p>
          <w:p w14:paraId="50C2CD1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・学生の授業アンケート等を参考に授業内容の改善に努める。</w:t>
            </w:r>
          </w:p>
          <w:p w14:paraId="5C427F23"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・問題発見・解決型授業，対話・討論型授業，講義や実験等の併用型授業，多様なメディアを高度利用した授業等の学習指導方法や種々の教材の開発を行う。</w:t>
            </w:r>
          </w:p>
        </w:tc>
      </w:tr>
      <w:tr w:rsidR="00BF5EBD" w:rsidRPr="00440EC9" w14:paraId="7907B28D" w14:textId="77777777" w:rsidTr="00BA3606">
        <w:trPr>
          <w:trHeight w:val="1403"/>
          <w:jc w:val="center"/>
        </w:trPr>
        <w:tc>
          <w:tcPr>
            <w:tcW w:w="462" w:type="dxa"/>
            <w:vMerge/>
            <w:tcBorders>
              <w:left w:val="single" w:sz="4" w:space="0" w:color="auto"/>
              <w:right w:val="single" w:sz="4" w:space="0" w:color="auto"/>
            </w:tcBorders>
            <w:textDirection w:val="tbRlV"/>
            <w:vAlign w:val="center"/>
          </w:tcPr>
          <w:p w14:paraId="68F88B5C"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073824"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大学院担当実績</w:t>
            </w:r>
          </w:p>
        </w:tc>
        <w:tc>
          <w:tcPr>
            <w:tcW w:w="5635" w:type="dxa"/>
            <w:vMerge/>
            <w:tcBorders>
              <w:left w:val="single" w:sz="4" w:space="0" w:color="auto"/>
              <w:bottom w:val="dotted" w:sz="4" w:space="0" w:color="auto"/>
              <w:right w:val="single" w:sz="4" w:space="0" w:color="auto"/>
            </w:tcBorders>
            <w:vAlign w:val="center"/>
          </w:tcPr>
          <w:p w14:paraId="0A019041"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p>
        </w:tc>
      </w:tr>
      <w:tr w:rsidR="00BF5EBD" w:rsidRPr="00440EC9" w14:paraId="5ED5FDE3"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3759BA1E"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845E426"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卒業論文等指導（留学生含む）</w:t>
            </w:r>
          </w:p>
        </w:tc>
        <w:tc>
          <w:tcPr>
            <w:tcW w:w="5635" w:type="dxa"/>
            <w:tcBorders>
              <w:top w:val="dotted" w:sz="4" w:space="0" w:color="auto"/>
              <w:left w:val="single" w:sz="4" w:space="0" w:color="auto"/>
              <w:bottom w:val="dotted" w:sz="4" w:space="0" w:color="auto"/>
              <w:right w:val="single" w:sz="4" w:space="0" w:color="auto"/>
            </w:tcBorders>
            <w:vAlign w:val="center"/>
          </w:tcPr>
          <w:p w14:paraId="7C4E31B6"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・卒業研究，ゼミ等の個別教育指導の改善を行う。</w:t>
            </w:r>
          </w:p>
        </w:tc>
      </w:tr>
      <w:tr w:rsidR="00FC4B20" w:rsidRPr="00440EC9" w14:paraId="0DBBC751"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5279E786"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B3D566"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修士論文指導（留学生・社会人含む）</w:t>
            </w:r>
          </w:p>
        </w:tc>
        <w:tc>
          <w:tcPr>
            <w:tcW w:w="5635" w:type="dxa"/>
            <w:vMerge w:val="restart"/>
            <w:tcBorders>
              <w:top w:val="dotted" w:sz="4" w:space="0" w:color="auto"/>
              <w:left w:val="single" w:sz="4" w:space="0" w:color="auto"/>
              <w:right w:val="single" w:sz="4" w:space="0" w:color="auto"/>
            </w:tcBorders>
            <w:vAlign w:val="center"/>
          </w:tcPr>
          <w:p w14:paraId="730E7C19"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・大学院生（留学生・社会人含む）の受入れに努めるとともに，個別教育研究指導の改善を図る。</w:t>
            </w:r>
          </w:p>
        </w:tc>
      </w:tr>
      <w:tr w:rsidR="00FC4B20" w:rsidRPr="00440EC9" w14:paraId="72616DE2"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77DA2831"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44E1BB"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博士論文指導（留学生・社会人含む）</w:t>
            </w:r>
          </w:p>
        </w:tc>
        <w:tc>
          <w:tcPr>
            <w:tcW w:w="5635" w:type="dxa"/>
            <w:vMerge/>
            <w:tcBorders>
              <w:left w:val="single" w:sz="4" w:space="0" w:color="auto"/>
              <w:bottom w:val="dotted" w:sz="4" w:space="0" w:color="auto"/>
              <w:right w:val="single" w:sz="4" w:space="0" w:color="auto"/>
            </w:tcBorders>
            <w:vAlign w:val="center"/>
          </w:tcPr>
          <w:p w14:paraId="7894753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p>
        </w:tc>
      </w:tr>
      <w:tr w:rsidR="00BF5EBD" w:rsidRPr="00440EC9" w14:paraId="189B8C28"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1EC16C38"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615038"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論文審査（主査・副査，留学生含む）</w:t>
            </w:r>
          </w:p>
        </w:tc>
        <w:tc>
          <w:tcPr>
            <w:tcW w:w="5635" w:type="dxa"/>
            <w:tcBorders>
              <w:top w:val="dotted" w:sz="4" w:space="0" w:color="auto"/>
              <w:left w:val="single" w:sz="4" w:space="0" w:color="auto"/>
              <w:bottom w:val="dotted" w:sz="4" w:space="0" w:color="auto"/>
              <w:right w:val="single" w:sz="4" w:space="0" w:color="auto"/>
            </w:tcBorders>
            <w:vAlign w:val="center"/>
          </w:tcPr>
          <w:p w14:paraId="194F772C"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・関連分野だけでなく，異分野の論文審査を担当する。</w:t>
            </w:r>
          </w:p>
        </w:tc>
      </w:tr>
      <w:tr w:rsidR="00BF5EBD" w:rsidRPr="00440EC9" w14:paraId="5BE67F13"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225CA4B6"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27AD36"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FD活動（学生授業評価への対応含む）</w:t>
            </w:r>
          </w:p>
        </w:tc>
        <w:tc>
          <w:tcPr>
            <w:tcW w:w="5635" w:type="dxa"/>
            <w:tcBorders>
              <w:top w:val="dotted" w:sz="4" w:space="0" w:color="auto"/>
              <w:left w:val="single" w:sz="4" w:space="0" w:color="auto"/>
              <w:bottom w:val="dotted" w:sz="4" w:space="0" w:color="auto"/>
              <w:right w:val="single" w:sz="4" w:space="0" w:color="auto"/>
            </w:tcBorders>
            <w:vAlign w:val="center"/>
          </w:tcPr>
          <w:p w14:paraId="282CDB51"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・ＦＤ活動へ積極的に参加し，学生による授業評価等を参考にして，授業内容，方法の改善を行う。</w:t>
            </w:r>
          </w:p>
        </w:tc>
      </w:tr>
      <w:tr w:rsidR="00BF5EBD" w:rsidRPr="00440EC9" w14:paraId="65E81D45"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34A5F523"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DBA1582"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教科書執筆等</w:t>
            </w:r>
          </w:p>
        </w:tc>
        <w:tc>
          <w:tcPr>
            <w:tcW w:w="5635" w:type="dxa"/>
            <w:tcBorders>
              <w:top w:val="dotted" w:sz="4" w:space="0" w:color="auto"/>
              <w:left w:val="single" w:sz="4" w:space="0" w:color="auto"/>
              <w:bottom w:val="dotted" w:sz="4" w:space="0" w:color="auto"/>
              <w:right w:val="single" w:sz="4" w:space="0" w:color="auto"/>
            </w:tcBorders>
            <w:vAlign w:val="center"/>
          </w:tcPr>
          <w:p w14:paraId="46D7F53E"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・特色ある授業内容を教育資料として公開するために教科書の執筆を行う。</w:t>
            </w:r>
          </w:p>
        </w:tc>
      </w:tr>
      <w:tr w:rsidR="00BF5EBD" w:rsidRPr="00440EC9" w14:paraId="00285EC7"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14B7C06D"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5DDFB3"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学生支援活動</w:t>
            </w:r>
          </w:p>
        </w:tc>
        <w:tc>
          <w:tcPr>
            <w:tcW w:w="5635" w:type="dxa"/>
            <w:tcBorders>
              <w:top w:val="dotted" w:sz="4" w:space="0" w:color="auto"/>
              <w:left w:val="single" w:sz="4" w:space="0" w:color="auto"/>
              <w:bottom w:val="dotted" w:sz="4" w:space="0" w:color="auto"/>
              <w:right w:val="single" w:sz="4" w:space="0" w:color="auto"/>
            </w:tcBorders>
            <w:vAlign w:val="center"/>
          </w:tcPr>
          <w:p w14:paraId="745BC884"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・オフィスアワー等を利用し，学生指導・支援を積極的に行う。</w:t>
            </w:r>
          </w:p>
        </w:tc>
      </w:tr>
      <w:tr w:rsidR="00FC4B20" w:rsidRPr="00440EC9" w14:paraId="04E88D5F" w14:textId="77777777" w:rsidTr="00BA3606">
        <w:trPr>
          <w:trHeight w:val="185"/>
          <w:jc w:val="center"/>
        </w:trPr>
        <w:tc>
          <w:tcPr>
            <w:tcW w:w="462" w:type="dxa"/>
            <w:vMerge/>
            <w:tcBorders>
              <w:left w:val="single" w:sz="4" w:space="0" w:color="auto"/>
              <w:bottom w:val="single" w:sz="4" w:space="0" w:color="auto"/>
              <w:right w:val="single" w:sz="4" w:space="0" w:color="auto"/>
            </w:tcBorders>
            <w:textDirection w:val="tbRlV"/>
            <w:vAlign w:val="center"/>
          </w:tcPr>
          <w:p w14:paraId="27C89E49"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66D0D84"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その他活動</w:t>
            </w:r>
          </w:p>
        </w:tc>
        <w:tc>
          <w:tcPr>
            <w:tcW w:w="5635" w:type="dxa"/>
            <w:tcBorders>
              <w:top w:val="dotted" w:sz="4" w:space="0" w:color="auto"/>
              <w:left w:val="single" w:sz="4" w:space="0" w:color="auto"/>
              <w:bottom w:val="single" w:sz="4" w:space="0" w:color="auto"/>
              <w:right w:val="single" w:sz="4" w:space="0" w:color="auto"/>
            </w:tcBorders>
            <w:vAlign w:val="center"/>
          </w:tcPr>
          <w:p w14:paraId="33D01B0D" w14:textId="5C6244C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w:t>
            </w:r>
            <w:r w:rsidR="0094558A">
              <w:rPr>
                <w:rFonts w:cs="ＭＳ Ｐゴシック" w:hint="eastAsia"/>
                <w:sz w:val="18"/>
                <w:szCs w:val="18"/>
              </w:rPr>
              <w:t>連携開設科目の担当など</w:t>
            </w:r>
            <w:r w:rsidRPr="00473042">
              <w:rPr>
                <w:rFonts w:cs="ＭＳ Ｐゴシック" w:hint="eastAsia"/>
                <w:sz w:val="18"/>
                <w:szCs w:val="18"/>
              </w:rPr>
              <w:t>教学上の特例を活用する奈良教育大学との教育活動の調整や、新たな連携教育に関する企画立案を行う。</w:t>
            </w:r>
          </w:p>
          <w:p w14:paraId="51AA89E1"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lastRenderedPageBreak/>
              <w:t>・奈良教育大学との連携科目を開設する。</w:t>
            </w:r>
          </w:p>
          <w:p w14:paraId="16785382"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・学問祭に科目を提供する。</w:t>
            </w:r>
          </w:p>
          <w:p w14:paraId="212862BE"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・国際戦略センターの国際交流プログラムに参画する。</w:t>
            </w:r>
          </w:p>
          <w:p w14:paraId="30AC759E" w14:textId="3803A8E6"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・研究倫理教育授業を担当するとともに，倫理教育教材の開発を行う。</w:t>
            </w:r>
          </w:p>
          <w:p w14:paraId="6329011E"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・研究生・特別研究学生（留学生・社会人含む）等を受け入れる。</w:t>
            </w:r>
          </w:p>
          <w:p w14:paraId="371CCA1E"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・国内外の共同研究や産学連携活動を通じて指導学生の教育研究指導を行う。</w:t>
            </w:r>
          </w:p>
          <w:p w14:paraId="6682C22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・指導学生と共同で学会・シンポジウム等での発表や論文発表等を行う。</w:t>
            </w:r>
          </w:p>
          <w:p w14:paraId="415F498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・指導学生の留学や国際学会等での発表を支援する。</w:t>
            </w:r>
          </w:p>
          <w:p w14:paraId="7F94A771"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・期限付き学内教育プログラム等において積極的に活動する。</w:t>
            </w:r>
          </w:p>
        </w:tc>
      </w:tr>
      <w:tr w:rsidR="00FC4B20" w:rsidRPr="00440EC9" w14:paraId="32BEA6BE" w14:textId="77777777" w:rsidTr="00BA3606">
        <w:trPr>
          <w:trHeight w:val="190"/>
          <w:jc w:val="center"/>
        </w:trPr>
        <w:tc>
          <w:tcPr>
            <w:tcW w:w="462" w:type="dxa"/>
            <w:vMerge w:val="restart"/>
            <w:tcBorders>
              <w:top w:val="single" w:sz="4" w:space="0" w:color="auto"/>
              <w:left w:val="single" w:sz="4" w:space="0" w:color="auto"/>
              <w:right w:val="single" w:sz="4" w:space="0" w:color="auto"/>
            </w:tcBorders>
            <w:textDirection w:val="tbRlV"/>
            <w:vAlign w:val="center"/>
          </w:tcPr>
          <w:p w14:paraId="6884179A"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lastRenderedPageBreak/>
              <w:t>研究</w:t>
            </w:r>
          </w:p>
        </w:tc>
        <w:tc>
          <w:tcPr>
            <w:tcW w:w="31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E8A6196"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基本的研究活動</w:t>
            </w:r>
          </w:p>
        </w:tc>
        <w:tc>
          <w:tcPr>
            <w:tcW w:w="5635" w:type="dxa"/>
            <w:tcBorders>
              <w:top w:val="single" w:sz="4" w:space="0" w:color="auto"/>
              <w:left w:val="single" w:sz="4" w:space="0" w:color="auto"/>
              <w:bottom w:val="dotted" w:sz="4" w:space="0" w:color="auto"/>
              <w:right w:val="single" w:sz="4" w:space="0" w:color="auto"/>
            </w:tcBorders>
            <w:vAlign w:val="center"/>
          </w:tcPr>
          <w:p w14:paraId="0DCE8DE3"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・自己の専門領域に関する学術的研究活動を行う。</w:t>
            </w:r>
          </w:p>
          <w:p w14:paraId="48260180"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・個性的・独創的で高度な基礎研究，あるいは応用研究を推進する。</w:t>
            </w:r>
          </w:p>
          <w:p w14:paraId="751462A4"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・複雑で重要な諸課題に関する学際的研究を展開する。</w:t>
            </w:r>
          </w:p>
          <w:p w14:paraId="2A1910E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・専攻等グループでの研究を総括し，研究活動を遂行する。</w:t>
            </w:r>
          </w:p>
          <w:p w14:paraId="1EAB754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・国内，国際的にも評価される研究水準の達成に努める。</w:t>
            </w:r>
          </w:p>
        </w:tc>
      </w:tr>
      <w:tr w:rsidR="00FC4B20" w:rsidRPr="00440EC9" w14:paraId="485BB7E5"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570F9639"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C02E253"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研究論文，著書等</w:t>
            </w:r>
          </w:p>
        </w:tc>
        <w:tc>
          <w:tcPr>
            <w:tcW w:w="5635" w:type="dxa"/>
            <w:tcBorders>
              <w:top w:val="dotted" w:sz="4" w:space="0" w:color="auto"/>
              <w:left w:val="single" w:sz="4" w:space="0" w:color="auto"/>
              <w:bottom w:val="dotted" w:sz="4" w:space="0" w:color="auto"/>
              <w:right w:val="single" w:sz="4" w:space="0" w:color="auto"/>
            </w:tcBorders>
            <w:vAlign w:val="center"/>
          </w:tcPr>
          <w:p w14:paraId="65B146E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・Impact factorの高い国際的学術誌に論文を発表する。</w:t>
            </w:r>
          </w:p>
          <w:p w14:paraId="5CFA8B1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・引用回数の多い学術的に重要度の高い論文を発表する。</w:t>
            </w:r>
          </w:p>
          <w:p w14:paraId="12B817B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・査読付き論文を数多く発表する。</w:t>
            </w:r>
          </w:p>
          <w:p w14:paraId="3B7310E3"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・これまでの研究成果をまとめた著書を出版する。</w:t>
            </w:r>
          </w:p>
        </w:tc>
      </w:tr>
      <w:tr w:rsidR="00FC4B20" w:rsidRPr="00440EC9" w14:paraId="2BF39CE1"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01AAA775"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AE6F02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研究発表</w:t>
            </w:r>
          </w:p>
        </w:tc>
        <w:tc>
          <w:tcPr>
            <w:tcW w:w="5635" w:type="dxa"/>
            <w:tcBorders>
              <w:top w:val="dotted" w:sz="4" w:space="0" w:color="auto"/>
              <w:left w:val="single" w:sz="4" w:space="0" w:color="auto"/>
              <w:bottom w:val="dotted" w:sz="4" w:space="0" w:color="auto"/>
              <w:right w:val="single" w:sz="4" w:space="0" w:color="auto"/>
            </w:tcBorders>
            <w:vAlign w:val="center"/>
          </w:tcPr>
          <w:p w14:paraId="5896AD14"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・国際会議・国際学会等で発表する。</w:t>
            </w:r>
          </w:p>
          <w:p w14:paraId="277AC49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・全国レベルの学会で発表を行う。</w:t>
            </w:r>
          </w:p>
          <w:p w14:paraId="2BD52B8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・国際会議等で招待講演を行う。</w:t>
            </w:r>
          </w:p>
        </w:tc>
      </w:tr>
      <w:tr w:rsidR="00FC4B20" w:rsidRPr="00440EC9" w14:paraId="3A07D1ED"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3BD63E7A"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27A6E3"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学会賞受賞等</w:t>
            </w:r>
          </w:p>
        </w:tc>
        <w:tc>
          <w:tcPr>
            <w:tcW w:w="5635" w:type="dxa"/>
            <w:tcBorders>
              <w:top w:val="dotted" w:sz="4" w:space="0" w:color="auto"/>
              <w:left w:val="single" w:sz="4" w:space="0" w:color="auto"/>
              <w:bottom w:val="dotted" w:sz="4" w:space="0" w:color="auto"/>
              <w:right w:val="single" w:sz="4" w:space="0" w:color="auto"/>
            </w:tcBorders>
            <w:vAlign w:val="center"/>
          </w:tcPr>
          <w:p w14:paraId="7D3A20C3"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・研究業績を社会に還元し，学会賞を受賞する。</w:t>
            </w:r>
          </w:p>
        </w:tc>
      </w:tr>
      <w:tr w:rsidR="00FC4B20" w:rsidRPr="00440EC9" w14:paraId="4C8E03F2"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590D38F4"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4EC9E5"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外部研究費等の受入れ</w:t>
            </w:r>
          </w:p>
        </w:tc>
        <w:tc>
          <w:tcPr>
            <w:tcW w:w="5635" w:type="dxa"/>
            <w:tcBorders>
              <w:top w:val="dotted" w:sz="4" w:space="0" w:color="auto"/>
              <w:left w:val="single" w:sz="4" w:space="0" w:color="auto"/>
              <w:bottom w:val="dotted" w:sz="4" w:space="0" w:color="auto"/>
              <w:right w:val="single" w:sz="4" w:space="0" w:color="auto"/>
            </w:tcBorders>
            <w:vAlign w:val="center"/>
          </w:tcPr>
          <w:p w14:paraId="48A44D8D"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・科学研究費</w:t>
            </w:r>
            <w:r w:rsidR="00722AB1" w:rsidRPr="00440EC9">
              <w:rPr>
                <w:rFonts w:ascii="ＭＳ 明朝" w:hAnsi="ＭＳ 明朝" w:cs="ＭＳ Ｐゴシック" w:hint="eastAsia"/>
                <w:kern w:val="0"/>
                <w:sz w:val="18"/>
                <w:szCs w:val="18"/>
              </w:rPr>
              <w:t>助成事業</w:t>
            </w:r>
            <w:r w:rsidRPr="00440EC9">
              <w:rPr>
                <w:rFonts w:ascii="ＭＳ 明朝" w:hAnsi="ＭＳ 明朝" w:cs="ＭＳ Ｐゴシック" w:hint="eastAsia"/>
                <w:kern w:val="0"/>
                <w:sz w:val="18"/>
                <w:szCs w:val="18"/>
              </w:rPr>
              <w:t>等の公募に積極的に応募し，競争的外部資金を獲得する。</w:t>
            </w:r>
          </w:p>
          <w:p w14:paraId="624001B2"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・共同・受託研究等による外部資金を獲得する。</w:t>
            </w:r>
          </w:p>
        </w:tc>
      </w:tr>
      <w:tr w:rsidR="00FC4B20" w:rsidRPr="00440EC9" w14:paraId="23FF2D93"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7F3A4589"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8A84D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共同・受託研究等活動</w:t>
            </w:r>
          </w:p>
        </w:tc>
        <w:tc>
          <w:tcPr>
            <w:tcW w:w="5635" w:type="dxa"/>
            <w:tcBorders>
              <w:top w:val="dotted" w:sz="4" w:space="0" w:color="auto"/>
              <w:left w:val="single" w:sz="4" w:space="0" w:color="auto"/>
              <w:bottom w:val="dotted" w:sz="4" w:space="0" w:color="auto"/>
              <w:right w:val="single" w:sz="4" w:space="0" w:color="auto"/>
            </w:tcBorders>
            <w:vAlign w:val="center"/>
          </w:tcPr>
          <w:p w14:paraId="52161D11"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・国内外の共同研究を推進する。</w:t>
            </w:r>
          </w:p>
          <w:p w14:paraId="3565F89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・産学連携による共同研究を推進する。</w:t>
            </w:r>
          </w:p>
        </w:tc>
      </w:tr>
      <w:tr w:rsidR="00FC4B20" w:rsidRPr="00440EC9" w14:paraId="541A9FBB"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0F841D06"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A5A20A2"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国際共同研究等活動</w:t>
            </w:r>
          </w:p>
        </w:tc>
        <w:tc>
          <w:tcPr>
            <w:tcW w:w="5635" w:type="dxa"/>
            <w:tcBorders>
              <w:top w:val="dotted" w:sz="4" w:space="0" w:color="auto"/>
              <w:left w:val="single" w:sz="4" w:space="0" w:color="auto"/>
              <w:bottom w:val="dotted" w:sz="4" w:space="0" w:color="auto"/>
              <w:right w:val="single" w:sz="4" w:space="0" w:color="auto"/>
            </w:tcBorders>
            <w:vAlign w:val="center"/>
          </w:tcPr>
          <w:p w14:paraId="4EA2BC32"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・国際共同研究を実施する。</w:t>
            </w:r>
          </w:p>
        </w:tc>
      </w:tr>
      <w:tr w:rsidR="00FC4B20" w:rsidRPr="00440EC9" w14:paraId="655FA043"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1C6EB369"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DE57AE4"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国際会議等活動</w:t>
            </w:r>
          </w:p>
        </w:tc>
        <w:tc>
          <w:tcPr>
            <w:tcW w:w="5635" w:type="dxa"/>
            <w:tcBorders>
              <w:top w:val="dotted" w:sz="4" w:space="0" w:color="auto"/>
              <w:left w:val="single" w:sz="4" w:space="0" w:color="auto"/>
              <w:bottom w:val="dotted" w:sz="4" w:space="0" w:color="auto"/>
              <w:right w:val="single" w:sz="4" w:space="0" w:color="auto"/>
            </w:tcBorders>
            <w:vAlign w:val="center"/>
          </w:tcPr>
          <w:p w14:paraId="47A85C10"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・国際会議に積極的に参加し，国際基準の作成に貢献する。</w:t>
            </w:r>
          </w:p>
          <w:p w14:paraId="20E0A67C"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・国際会議等を実行委員長として奈良で開催する。</w:t>
            </w:r>
          </w:p>
        </w:tc>
      </w:tr>
      <w:tr w:rsidR="00FC4B20" w:rsidRPr="00440EC9" w14:paraId="5A5B7A37"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2094138B"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BE6FDE"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知的財産関係活動</w:t>
            </w:r>
          </w:p>
        </w:tc>
        <w:tc>
          <w:tcPr>
            <w:tcW w:w="5635" w:type="dxa"/>
            <w:tcBorders>
              <w:top w:val="dotted" w:sz="4" w:space="0" w:color="auto"/>
              <w:left w:val="single" w:sz="4" w:space="0" w:color="auto"/>
              <w:bottom w:val="dotted" w:sz="4" w:space="0" w:color="auto"/>
              <w:right w:val="single" w:sz="4" w:space="0" w:color="auto"/>
            </w:tcBorders>
            <w:vAlign w:val="center"/>
          </w:tcPr>
          <w:p w14:paraId="03D6969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・研究成果等による知的財産の創出と取得を図る。</w:t>
            </w:r>
          </w:p>
        </w:tc>
      </w:tr>
      <w:tr w:rsidR="00FC4B20" w:rsidRPr="00440EC9" w14:paraId="212F4D3F" w14:textId="77777777" w:rsidTr="00BA3606">
        <w:trPr>
          <w:trHeight w:val="185"/>
          <w:jc w:val="center"/>
        </w:trPr>
        <w:tc>
          <w:tcPr>
            <w:tcW w:w="462" w:type="dxa"/>
            <w:vMerge/>
            <w:tcBorders>
              <w:left w:val="single" w:sz="4" w:space="0" w:color="auto"/>
              <w:bottom w:val="single" w:sz="4" w:space="0" w:color="auto"/>
              <w:right w:val="single" w:sz="4" w:space="0" w:color="auto"/>
            </w:tcBorders>
            <w:textDirection w:val="tbRlV"/>
            <w:vAlign w:val="center"/>
          </w:tcPr>
          <w:p w14:paraId="026C70A4"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52A0332"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その他活動</w:t>
            </w:r>
          </w:p>
        </w:tc>
        <w:tc>
          <w:tcPr>
            <w:tcW w:w="5635" w:type="dxa"/>
            <w:tcBorders>
              <w:top w:val="dotted" w:sz="4" w:space="0" w:color="auto"/>
              <w:left w:val="single" w:sz="4" w:space="0" w:color="auto"/>
              <w:bottom w:val="single" w:sz="4" w:space="0" w:color="auto"/>
              <w:right w:val="single" w:sz="4" w:space="0" w:color="auto"/>
            </w:tcBorders>
            <w:vAlign w:val="center"/>
          </w:tcPr>
          <w:p w14:paraId="3E02531F"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・奈良カレッジズの活動に参画し、関係機関との共同研究を推進する。</w:t>
            </w:r>
          </w:p>
          <w:p w14:paraId="20F9A26E" w14:textId="40F5757D" w:rsidR="00473042" w:rsidRPr="00473042" w:rsidRDefault="00473042" w:rsidP="00473042">
            <w:pPr>
              <w:snapToGrid w:val="0"/>
              <w:spacing w:line="240" w:lineRule="exact"/>
              <w:ind w:left="180" w:hangingChars="100" w:hanging="180"/>
              <w:rPr>
                <w:rFonts w:ascii="ＭＳ 明朝" w:hAnsi="ＭＳ 明朝" w:cs="ＭＳ Ｐゴシック"/>
                <w:kern w:val="0"/>
                <w:sz w:val="18"/>
                <w:szCs w:val="18"/>
              </w:rPr>
            </w:pPr>
            <w:r w:rsidRPr="00473042">
              <w:rPr>
                <w:rFonts w:cs="ＭＳ Ｐゴシック" w:hint="eastAsia"/>
                <w:sz w:val="18"/>
                <w:szCs w:val="18"/>
              </w:rPr>
              <w:t>・</w:t>
            </w:r>
            <w:r w:rsidR="00B377BA">
              <w:rPr>
                <w:rFonts w:cs="ＭＳ Ｐゴシック" w:hint="eastAsia"/>
                <w:sz w:val="18"/>
                <w:szCs w:val="18"/>
              </w:rPr>
              <w:t>機構</w:t>
            </w:r>
            <w:r w:rsidR="00AE7B99">
              <w:rPr>
                <w:rFonts w:cs="ＭＳ Ｐゴシック" w:hint="eastAsia"/>
                <w:sz w:val="18"/>
                <w:szCs w:val="18"/>
              </w:rPr>
              <w:t>内の</w:t>
            </w:r>
            <w:r w:rsidRPr="00473042">
              <w:rPr>
                <w:rFonts w:cs="ＭＳ Ｐゴシック" w:hint="eastAsia"/>
                <w:sz w:val="18"/>
                <w:szCs w:val="18"/>
              </w:rPr>
              <w:t>紀要</w:t>
            </w:r>
            <w:r w:rsidR="00AE7B99">
              <w:rPr>
                <w:rFonts w:cs="ＭＳ Ｐゴシック" w:hint="eastAsia"/>
                <w:sz w:val="18"/>
                <w:szCs w:val="18"/>
              </w:rPr>
              <w:t>等</w:t>
            </w:r>
            <w:r w:rsidRPr="00473042">
              <w:rPr>
                <w:rFonts w:cs="ＭＳ Ｐゴシック" w:hint="eastAsia"/>
                <w:sz w:val="18"/>
                <w:szCs w:val="18"/>
              </w:rPr>
              <w:t>に研究論文を発表する。</w:t>
            </w:r>
          </w:p>
          <w:p w14:paraId="07C950D0" w14:textId="0D73726E"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・管理責任者となっている施設・備品の学内外共同利用推進に努める。</w:t>
            </w:r>
          </w:p>
          <w:p w14:paraId="512DF628"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・奈良女子大学プロジェクト経費等学内競争的資金の獲得を目指す。</w:t>
            </w:r>
          </w:p>
          <w:p w14:paraId="6B493804"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・期限付き学内研究プロジェクトに関する研究を推進する。</w:t>
            </w:r>
          </w:p>
          <w:p w14:paraId="72F6E956"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・学内の学術研究センターに関する活動に積極的に参加する。</w:t>
            </w:r>
          </w:p>
          <w:p w14:paraId="05627A10"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・サバティカル等を利用して短期外国留学を行い，新しい学際研究を始動する。</w:t>
            </w:r>
          </w:p>
          <w:p w14:paraId="2DF167FE"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・学外研究者を積極的に受け入れ，共同研究を推進する。</w:t>
            </w:r>
          </w:p>
        </w:tc>
      </w:tr>
      <w:tr w:rsidR="00FC4B20" w:rsidRPr="00440EC9" w14:paraId="755F20A0" w14:textId="77777777" w:rsidTr="00BA3606">
        <w:trPr>
          <w:trHeight w:val="296"/>
          <w:jc w:val="center"/>
        </w:trPr>
        <w:tc>
          <w:tcPr>
            <w:tcW w:w="462" w:type="dxa"/>
            <w:vMerge w:val="restart"/>
            <w:tcBorders>
              <w:top w:val="single" w:sz="4" w:space="0" w:color="auto"/>
              <w:left w:val="single" w:sz="4" w:space="0" w:color="auto"/>
              <w:right w:val="single" w:sz="4" w:space="0" w:color="auto"/>
            </w:tcBorders>
            <w:textDirection w:val="tbRlV"/>
            <w:vAlign w:val="center"/>
          </w:tcPr>
          <w:p w14:paraId="2EB338CA"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社会連携</w:t>
            </w:r>
          </w:p>
        </w:tc>
        <w:tc>
          <w:tcPr>
            <w:tcW w:w="31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C965B2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地域連携活動</w:t>
            </w:r>
          </w:p>
        </w:tc>
        <w:tc>
          <w:tcPr>
            <w:tcW w:w="5635" w:type="dxa"/>
            <w:tcBorders>
              <w:top w:val="single" w:sz="4" w:space="0" w:color="auto"/>
              <w:left w:val="single" w:sz="4" w:space="0" w:color="auto"/>
              <w:bottom w:val="dotted" w:sz="4" w:space="0" w:color="auto"/>
              <w:right w:val="single" w:sz="4" w:space="0" w:color="auto"/>
            </w:tcBorders>
            <w:vAlign w:val="center"/>
          </w:tcPr>
          <w:p w14:paraId="1F32A7E1"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・地域社会等との連携を図り，地域貢献活動を行う。</w:t>
            </w:r>
          </w:p>
        </w:tc>
      </w:tr>
      <w:tr w:rsidR="00FC4B20" w:rsidRPr="00440EC9" w14:paraId="3DE88E1F"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5D739BAD"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72817EF"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公的団体活動（審議会・学会役員等）</w:t>
            </w:r>
          </w:p>
        </w:tc>
        <w:tc>
          <w:tcPr>
            <w:tcW w:w="5635" w:type="dxa"/>
            <w:tcBorders>
              <w:top w:val="dotted" w:sz="4" w:space="0" w:color="auto"/>
              <w:left w:val="single" w:sz="4" w:space="0" w:color="auto"/>
              <w:bottom w:val="dotted" w:sz="4" w:space="0" w:color="auto"/>
              <w:right w:val="single" w:sz="4" w:space="0" w:color="auto"/>
            </w:tcBorders>
            <w:vAlign w:val="center"/>
          </w:tcPr>
          <w:p w14:paraId="182B0EB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・審議会等公的団体での活動を通じ社会貢献する。</w:t>
            </w:r>
          </w:p>
          <w:p w14:paraId="46E0ECC8"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・学術学会の役員として円滑な学会運営に貢献することを通じ，研究者としての社会的使命を果たす。</w:t>
            </w:r>
          </w:p>
        </w:tc>
      </w:tr>
      <w:tr w:rsidR="00FC4B20" w:rsidRPr="00440EC9" w14:paraId="7FE361DF"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1DA11075"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7012023"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産学官連携活動</w:t>
            </w:r>
          </w:p>
        </w:tc>
        <w:tc>
          <w:tcPr>
            <w:tcW w:w="5635" w:type="dxa"/>
            <w:tcBorders>
              <w:top w:val="dotted" w:sz="4" w:space="0" w:color="auto"/>
              <w:left w:val="single" w:sz="4" w:space="0" w:color="auto"/>
              <w:bottom w:val="dotted" w:sz="4" w:space="0" w:color="auto"/>
              <w:right w:val="single" w:sz="4" w:space="0" w:color="auto"/>
            </w:tcBorders>
            <w:vAlign w:val="center"/>
          </w:tcPr>
          <w:p w14:paraId="113AAB12"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・研究成果を国内外に広く発信し，知的資源の社会への還元を図る。</w:t>
            </w:r>
          </w:p>
          <w:p w14:paraId="12C1888A"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・産学官連携活動に積極的に参加する。</w:t>
            </w:r>
          </w:p>
          <w:p w14:paraId="259FD60C"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・地域産業や地域社会の振興・支援（COC関連事業を含む）に貢献する。</w:t>
            </w:r>
          </w:p>
        </w:tc>
      </w:tr>
      <w:tr w:rsidR="00FC4B20" w:rsidRPr="00440EC9" w14:paraId="0D096253"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512EAE35"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6DE0D63"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教育面（公開講座等）社会連携活動</w:t>
            </w:r>
          </w:p>
        </w:tc>
        <w:tc>
          <w:tcPr>
            <w:tcW w:w="5635" w:type="dxa"/>
            <w:tcBorders>
              <w:top w:val="dotted" w:sz="4" w:space="0" w:color="auto"/>
              <w:left w:val="single" w:sz="4" w:space="0" w:color="auto"/>
              <w:bottom w:val="dotted" w:sz="4" w:space="0" w:color="auto"/>
              <w:right w:val="single" w:sz="4" w:space="0" w:color="auto"/>
            </w:tcBorders>
            <w:vAlign w:val="center"/>
          </w:tcPr>
          <w:p w14:paraId="0FB4322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・公開講座等の開設・実施に協力・貢献する。</w:t>
            </w:r>
          </w:p>
          <w:p w14:paraId="0EF5F6CA"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・高大連携プログラムに貢献する。</w:t>
            </w:r>
          </w:p>
        </w:tc>
      </w:tr>
      <w:tr w:rsidR="00FC4B20" w:rsidRPr="00440EC9" w14:paraId="668773D6"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3C0DD3CF"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8374E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国際連携活動</w:t>
            </w:r>
          </w:p>
        </w:tc>
        <w:tc>
          <w:tcPr>
            <w:tcW w:w="5635" w:type="dxa"/>
            <w:tcBorders>
              <w:top w:val="dotted" w:sz="4" w:space="0" w:color="auto"/>
              <w:left w:val="single" w:sz="4" w:space="0" w:color="auto"/>
              <w:bottom w:val="dotted" w:sz="4" w:space="0" w:color="auto"/>
              <w:right w:val="single" w:sz="4" w:space="0" w:color="auto"/>
            </w:tcBorders>
            <w:vAlign w:val="center"/>
          </w:tcPr>
          <w:p w14:paraId="4327BCEC"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・国際交流活動・事業等に協力・貢献する。</w:t>
            </w:r>
          </w:p>
        </w:tc>
      </w:tr>
      <w:tr w:rsidR="00FC4B20" w:rsidRPr="00440EC9" w14:paraId="6ED9132A"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7573CB3B"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48854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マスメディア報道・出演等</w:t>
            </w:r>
          </w:p>
        </w:tc>
        <w:tc>
          <w:tcPr>
            <w:tcW w:w="5635" w:type="dxa"/>
            <w:tcBorders>
              <w:top w:val="dotted" w:sz="4" w:space="0" w:color="auto"/>
              <w:left w:val="single" w:sz="4" w:space="0" w:color="auto"/>
              <w:bottom w:val="dotted" w:sz="4" w:space="0" w:color="auto"/>
              <w:right w:val="single" w:sz="4" w:space="0" w:color="auto"/>
            </w:tcBorders>
            <w:vAlign w:val="center"/>
          </w:tcPr>
          <w:p w14:paraId="572CDAF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・マスメディアを通じた情報発信により，教育・研究成果を社会に還元する。</w:t>
            </w:r>
          </w:p>
        </w:tc>
      </w:tr>
      <w:tr w:rsidR="00FC4B20" w:rsidRPr="00440EC9" w14:paraId="24BFC316" w14:textId="77777777" w:rsidTr="00D419F6">
        <w:trPr>
          <w:trHeight w:val="655"/>
          <w:jc w:val="center"/>
        </w:trPr>
        <w:tc>
          <w:tcPr>
            <w:tcW w:w="462" w:type="dxa"/>
            <w:vMerge/>
            <w:tcBorders>
              <w:left w:val="single" w:sz="4" w:space="0" w:color="auto"/>
              <w:bottom w:val="single" w:sz="4" w:space="0" w:color="auto"/>
              <w:right w:val="single" w:sz="4" w:space="0" w:color="auto"/>
            </w:tcBorders>
            <w:textDirection w:val="tbRlV"/>
            <w:vAlign w:val="center"/>
          </w:tcPr>
          <w:p w14:paraId="18C11F82"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3E26B69"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その他活動</w:t>
            </w:r>
          </w:p>
        </w:tc>
        <w:tc>
          <w:tcPr>
            <w:tcW w:w="5635" w:type="dxa"/>
            <w:tcBorders>
              <w:top w:val="dotted" w:sz="4" w:space="0" w:color="auto"/>
              <w:left w:val="single" w:sz="4" w:space="0" w:color="auto"/>
              <w:bottom w:val="single" w:sz="4" w:space="0" w:color="auto"/>
              <w:right w:val="single" w:sz="4" w:space="0" w:color="auto"/>
            </w:tcBorders>
            <w:vAlign w:val="center"/>
          </w:tcPr>
          <w:p w14:paraId="30B46B06"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・奈良カレッジズの活動に参画し、地域の活性化に資する共同研究の遂行を牽引する。</w:t>
            </w:r>
          </w:p>
          <w:p w14:paraId="147A92F5"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・機構のプラットフォーム構想に参画し、機構の地域貢献に資する活動を行う。</w:t>
            </w:r>
          </w:p>
          <w:p w14:paraId="603F62ED" w14:textId="302A3C8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・「組織」対「組織」の共同研究を牽引する，または参加する。</w:t>
            </w:r>
          </w:p>
          <w:p w14:paraId="7AC2F862"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・学術論文の査読や学術雑誌の編集等を行う。</w:t>
            </w:r>
          </w:p>
        </w:tc>
      </w:tr>
      <w:tr w:rsidR="00FC4B20" w:rsidRPr="00440EC9" w14:paraId="597B0F5F" w14:textId="77777777" w:rsidTr="00BA3606">
        <w:trPr>
          <w:trHeight w:val="231"/>
          <w:jc w:val="center"/>
        </w:trPr>
        <w:tc>
          <w:tcPr>
            <w:tcW w:w="462" w:type="dxa"/>
            <w:vMerge w:val="restart"/>
            <w:tcBorders>
              <w:top w:val="single" w:sz="4" w:space="0" w:color="auto"/>
              <w:left w:val="single" w:sz="4" w:space="0" w:color="auto"/>
              <w:right w:val="single" w:sz="4" w:space="0" w:color="auto"/>
            </w:tcBorders>
            <w:textDirection w:val="tbRlV"/>
            <w:vAlign w:val="center"/>
          </w:tcPr>
          <w:p w14:paraId="6BABE3A7"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管理・運営等</w:t>
            </w:r>
          </w:p>
        </w:tc>
        <w:tc>
          <w:tcPr>
            <w:tcW w:w="31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C497481"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部局長等</w:t>
            </w:r>
          </w:p>
        </w:tc>
        <w:tc>
          <w:tcPr>
            <w:tcW w:w="5635" w:type="dxa"/>
            <w:tcBorders>
              <w:top w:val="single" w:sz="4" w:space="0" w:color="auto"/>
              <w:left w:val="single" w:sz="4" w:space="0" w:color="auto"/>
              <w:bottom w:val="dotted" w:sz="4" w:space="0" w:color="auto"/>
              <w:right w:val="single" w:sz="4" w:space="0" w:color="auto"/>
            </w:tcBorders>
            <w:vAlign w:val="center"/>
          </w:tcPr>
          <w:p w14:paraId="690755F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・専攻長・学科長・コース長等として大学の運営に貢献する。</w:t>
            </w:r>
          </w:p>
        </w:tc>
      </w:tr>
      <w:tr w:rsidR="00FC4B20" w:rsidRPr="00440EC9" w14:paraId="4EC13ACA" w14:textId="77777777" w:rsidTr="00BA3606">
        <w:trPr>
          <w:trHeight w:val="410"/>
          <w:jc w:val="center"/>
        </w:trPr>
        <w:tc>
          <w:tcPr>
            <w:tcW w:w="462" w:type="dxa"/>
            <w:vMerge/>
            <w:tcBorders>
              <w:left w:val="single" w:sz="4" w:space="0" w:color="auto"/>
              <w:right w:val="single" w:sz="4" w:space="0" w:color="auto"/>
            </w:tcBorders>
          </w:tcPr>
          <w:p w14:paraId="61099364" w14:textId="77777777" w:rsidR="00FC4B20" w:rsidRPr="00440EC9" w:rsidRDefault="00FC4B20" w:rsidP="00FC4B20">
            <w:pPr>
              <w:snapToGrid w:val="0"/>
              <w:spacing w:line="240" w:lineRule="exact"/>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768420A"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教育研究評議員・全学委員等</w:t>
            </w:r>
          </w:p>
        </w:tc>
        <w:tc>
          <w:tcPr>
            <w:tcW w:w="5635" w:type="dxa"/>
            <w:tcBorders>
              <w:top w:val="dotted" w:sz="4" w:space="0" w:color="auto"/>
              <w:left w:val="single" w:sz="4" w:space="0" w:color="auto"/>
              <w:bottom w:val="dotted" w:sz="4" w:space="0" w:color="auto"/>
              <w:right w:val="single" w:sz="4" w:space="0" w:color="auto"/>
            </w:tcBorders>
            <w:vAlign w:val="center"/>
          </w:tcPr>
          <w:p w14:paraId="05BA43E4"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・教育研究評議会評議員として大学の運営に貢献する。</w:t>
            </w:r>
          </w:p>
          <w:p w14:paraId="55CB358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・センター長や機構長等として大学の運営に貢献する。</w:t>
            </w:r>
          </w:p>
          <w:p w14:paraId="6FD1629E"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・全学の委員会等の委員として積極的に活動し，大学の運営に貢献する。</w:t>
            </w:r>
          </w:p>
        </w:tc>
      </w:tr>
      <w:tr w:rsidR="00BF5EBD" w:rsidRPr="00440EC9" w14:paraId="72BEDD53" w14:textId="77777777" w:rsidTr="00BA3606">
        <w:trPr>
          <w:trHeight w:val="150"/>
          <w:jc w:val="center"/>
        </w:trPr>
        <w:tc>
          <w:tcPr>
            <w:tcW w:w="462" w:type="dxa"/>
            <w:vMerge/>
            <w:tcBorders>
              <w:left w:val="single" w:sz="4" w:space="0" w:color="auto"/>
              <w:right w:val="single" w:sz="4" w:space="0" w:color="auto"/>
            </w:tcBorders>
          </w:tcPr>
          <w:p w14:paraId="65F926BB" w14:textId="77777777" w:rsidR="00BF5EBD" w:rsidRPr="00440EC9" w:rsidRDefault="00BF5EBD" w:rsidP="00BF5EBD">
            <w:pPr>
              <w:snapToGrid w:val="0"/>
              <w:spacing w:line="240" w:lineRule="exact"/>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4FBB7D"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部局・学科委員等</w:t>
            </w:r>
          </w:p>
        </w:tc>
        <w:tc>
          <w:tcPr>
            <w:tcW w:w="5635" w:type="dxa"/>
            <w:tcBorders>
              <w:top w:val="dotted" w:sz="4" w:space="0" w:color="auto"/>
              <w:left w:val="single" w:sz="4" w:space="0" w:color="auto"/>
              <w:bottom w:val="dotted" w:sz="4" w:space="0" w:color="auto"/>
              <w:right w:val="single" w:sz="4" w:space="0" w:color="auto"/>
            </w:tcBorders>
            <w:vAlign w:val="center"/>
          </w:tcPr>
          <w:p w14:paraId="67D85EEF"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・部局・学科等の委員会委員として積極的に活動し，部局等の運営に貢献する。</w:t>
            </w:r>
          </w:p>
        </w:tc>
      </w:tr>
      <w:tr w:rsidR="00BF5EBD" w:rsidRPr="00440EC9" w14:paraId="0ABB2C44" w14:textId="77777777" w:rsidTr="00BA3606">
        <w:trPr>
          <w:trHeight w:val="215"/>
          <w:jc w:val="center"/>
        </w:trPr>
        <w:tc>
          <w:tcPr>
            <w:tcW w:w="462" w:type="dxa"/>
            <w:vMerge/>
            <w:tcBorders>
              <w:left w:val="single" w:sz="4" w:space="0" w:color="auto"/>
              <w:bottom w:val="single" w:sz="4" w:space="0" w:color="auto"/>
              <w:right w:val="single" w:sz="4" w:space="0" w:color="auto"/>
            </w:tcBorders>
          </w:tcPr>
          <w:p w14:paraId="1F3DA593" w14:textId="77777777" w:rsidR="00BF5EBD" w:rsidRPr="00440EC9" w:rsidRDefault="00BF5EBD" w:rsidP="00BF5EBD">
            <w:pPr>
              <w:snapToGrid w:val="0"/>
              <w:spacing w:line="240" w:lineRule="exact"/>
              <w:rPr>
                <w:rFonts w:ascii="ＭＳ 明朝" w:hAnsi="ＭＳ 明朝" w:cs="ＭＳ Ｐゴシック"/>
                <w:kern w:val="0"/>
                <w:sz w:val="18"/>
                <w:szCs w:val="18"/>
              </w:rPr>
            </w:pPr>
          </w:p>
        </w:tc>
        <w:tc>
          <w:tcPr>
            <w:tcW w:w="31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B05CBF3" w14:textId="77777777" w:rsidR="00BF5EBD" w:rsidRPr="00473042" w:rsidRDefault="00BF5EBD" w:rsidP="00BF5EBD">
            <w:pPr>
              <w:snapToGrid w:val="0"/>
              <w:spacing w:line="240" w:lineRule="exact"/>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その他活動</w:t>
            </w:r>
          </w:p>
        </w:tc>
        <w:tc>
          <w:tcPr>
            <w:tcW w:w="5635" w:type="dxa"/>
            <w:tcBorders>
              <w:top w:val="dotted" w:sz="4" w:space="0" w:color="auto"/>
              <w:left w:val="single" w:sz="4" w:space="0" w:color="auto"/>
              <w:bottom w:val="single" w:sz="4" w:space="0" w:color="auto"/>
              <w:right w:val="single" w:sz="4" w:space="0" w:color="auto"/>
            </w:tcBorders>
            <w:vAlign w:val="center"/>
          </w:tcPr>
          <w:p w14:paraId="1C689238" w14:textId="23A9052B"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・機構が、奈良カレッジズ連携推進センター、国際戦略センター、産地学官連携プラットフォーム、環境安全管理センターを通じて展開する事業に積極的に参画する。</w:t>
            </w:r>
          </w:p>
          <w:p w14:paraId="486DF10F" w14:textId="06FA14DA" w:rsidR="00BF5EBD" w:rsidRPr="00473042" w:rsidRDefault="00BF5EBD" w:rsidP="005D74EA">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・大学や部局等が開催する研修等に積極的に参加し，自己研鑽に努める。</w:t>
            </w:r>
          </w:p>
          <w:p w14:paraId="3CC5A6BD" w14:textId="77777777" w:rsidR="00BF5EBD" w:rsidRPr="00473042" w:rsidRDefault="00BF5EBD" w:rsidP="00BF5EBD">
            <w:pPr>
              <w:snapToGrid w:val="0"/>
              <w:spacing w:line="240" w:lineRule="exact"/>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・研究室の情報セキュリティの管理体制整備を進める。</w:t>
            </w:r>
          </w:p>
          <w:p w14:paraId="059A75C8" w14:textId="77777777" w:rsidR="00BF5EBD" w:rsidRPr="00473042" w:rsidRDefault="00BF5EBD" w:rsidP="00BF5EBD">
            <w:pPr>
              <w:snapToGrid w:val="0"/>
              <w:spacing w:line="240" w:lineRule="exact"/>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・エビデンス整備を進め，研究室の研究倫理管理を強化する。</w:t>
            </w:r>
          </w:p>
          <w:p w14:paraId="11A53A53" w14:textId="77777777" w:rsidR="00BF5EBD" w:rsidRPr="00473042" w:rsidRDefault="00BF5EBD" w:rsidP="00BF5EBD">
            <w:pPr>
              <w:snapToGrid w:val="0"/>
              <w:spacing w:line="240" w:lineRule="exact"/>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・学系または領域の自己評価や外部評価のための業務を担当する。</w:t>
            </w:r>
          </w:p>
        </w:tc>
      </w:tr>
    </w:tbl>
    <w:p w14:paraId="499DE353" w14:textId="77777777" w:rsidR="004E24C8" w:rsidRPr="00440EC9" w:rsidRDefault="004E24C8" w:rsidP="00D419F6"/>
    <w:sectPr w:rsidR="004E24C8" w:rsidRPr="00440EC9" w:rsidSect="00D419F6">
      <w:pgSz w:w="11906" w:h="16838" w:code="9"/>
      <w:pgMar w:top="1701" w:right="1418" w:bottom="1701" w:left="1418" w:header="851" w:footer="79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AF35" w14:textId="77777777" w:rsidR="00072C41" w:rsidRDefault="00072C41" w:rsidP="003B7D1E">
      <w:r>
        <w:separator/>
      </w:r>
    </w:p>
  </w:endnote>
  <w:endnote w:type="continuationSeparator" w:id="0">
    <w:p w14:paraId="373C7DF5" w14:textId="77777777" w:rsidR="00072C41" w:rsidRDefault="00072C41" w:rsidP="003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D008F" w14:textId="77777777" w:rsidR="00072C41" w:rsidRDefault="00072C41" w:rsidP="003B7D1E">
      <w:r>
        <w:separator/>
      </w:r>
    </w:p>
  </w:footnote>
  <w:footnote w:type="continuationSeparator" w:id="0">
    <w:p w14:paraId="523BC96E" w14:textId="77777777" w:rsidR="00072C41" w:rsidRDefault="00072C41" w:rsidP="003B7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4ED1"/>
    <w:multiLevelType w:val="hybridMultilevel"/>
    <w:tmpl w:val="6BF62EFA"/>
    <w:lvl w:ilvl="0" w:tplc="D95ADD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9F1E75"/>
    <w:multiLevelType w:val="hybridMultilevel"/>
    <w:tmpl w:val="EA42AA7E"/>
    <w:lvl w:ilvl="0" w:tplc="D9DC46A8">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5A6612"/>
    <w:multiLevelType w:val="hybridMultilevel"/>
    <w:tmpl w:val="394214C6"/>
    <w:lvl w:ilvl="0" w:tplc="2ED04B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54F90"/>
    <w:multiLevelType w:val="hybridMultilevel"/>
    <w:tmpl w:val="DBD40A62"/>
    <w:lvl w:ilvl="0" w:tplc="EF205E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0F47FD"/>
    <w:multiLevelType w:val="hybridMultilevel"/>
    <w:tmpl w:val="5C5224C4"/>
    <w:lvl w:ilvl="0" w:tplc="473A04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90CD1"/>
    <w:multiLevelType w:val="hybridMultilevel"/>
    <w:tmpl w:val="A56EF940"/>
    <w:lvl w:ilvl="0" w:tplc="9210E3A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5426020">
    <w:abstractNumId w:val="4"/>
  </w:num>
  <w:num w:numId="2" w16cid:durableId="161556648">
    <w:abstractNumId w:val="5"/>
  </w:num>
  <w:num w:numId="3" w16cid:durableId="550044880">
    <w:abstractNumId w:val="0"/>
  </w:num>
  <w:num w:numId="4" w16cid:durableId="295987766">
    <w:abstractNumId w:val="2"/>
  </w:num>
  <w:num w:numId="5" w16cid:durableId="1744326767">
    <w:abstractNumId w:val="3"/>
  </w:num>
  <w:num w:numId="6" w16cid:durableId="153742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C8"/>
    <w:rsid w:val="00001759"/>
    <w:rsid w:val="00004C78"/>
    <w:rsid w:val="000535A5"/>
    <w:rsid w:val="00072C41"/>
    <w:rsid w:val="00091547"/>
    <w:rsid w:val="000A21C4"/>
    <w:rsid w:val="000A4954"/>
    <w:rsid w:val="000B3505"/>
    <w:rsid w:val="000C399C"/>
    <w:rsid w:val="000E34E4"/>
    <w:rsid w:val="00124FC1"/>
    <w:rsid w:val="00136228"/>
    <w:rsid w:val="001549AB"/>
    <w:rsid w:val="00190CE9"/>
    <w:rsid w:val="001A2FA9"/>
    <w:rsid w:val="001A5EF8"/>
    <w:rsid w:val="001D6290"/>
    <w:rsid w:val="001E0FA4"/>
    <w:rsid w:val="001F604D"/>
    <w:rsid w:val="00206164"/>
    <w:rsid w:val="00221C25"/>
    <w:rsid w:val="00263903"/>
    <w:rsid w:val="00271FD0"/>
    <w:rsid w:val="00284369"/>
    <w:rsid w:val="00297819"/>
    <w:rsid w:val="002B3281"/>
    <w:rsid w:val="002D6D9B"/>
    <w:rsid w:val="003000C1"/>
    <w:rsid w:val="003047B0"/>
    <w:rsid w:val="00307D59"/>
    <w:rsid w:val="00314C57"/>
    <w:rsid w:val="00340E96"/>
    <w:rsid w:val="0035240D"/>
    <w:rsid w:val="00367536"/>
    <w:rsid w:val="00372A12"/>
    <w:rsid w:val="00392FD5"/>
    <w:rsid w:val="003A51B0"/>
    <w:rsid w:val="003B49BE"/>
    <w:rsid w:val="003B7D1E"/>
    <w:rsid w:val="003C24EB"/>
    <w:rsid w:val="003C33A2"/>
    <w:rsid w:val="003D1C4A"/>
    <w:rsid w:val="003D4492"/>
    <w:rsid w:val="003F6B3F"/>
    <w:rsid w:val="004046EE"/>
    <w:rsid w:val="00410E64"/>
    <w:rsid w:val="0041255E"/>
    <w:rsid w:val="00433D2A"/>
    <w:rsid w:val="00440EC9"/>
    <w:rsid w:val="0045076C"/>
    <w:rsid w:val="00473042"/>
    <w:rsid w:val="0048654B"/>
    <w:rsid w:val="004A23FA"/>
    <w:rsid w:val="004B4BE0"/>
    <w:rsid w:val="004E24C8"/>
    <w:rsid w:val="004F021C"/>
    <w:rsid w:val="00516EF5"/>
    <w:rsid w:val="005278FD"/>
    <w:rsid w:val="0053614B"/>
    <w:rsid w:val="00570CF6"/>
    <w:rsid w:val="0059437D"/>
    <w:rsid w:val="005D74EA"/>
    <w:rsid w:val="00620831"/>
    <w:rsid w:val="00621F5B"/>
    <w:rsid w:val="006266A4"/>
    <w:rsid w:val="00626C9D"/>
    <w:rsid w:val="00626F0E"/>
    <w:rsid w:val="00663C3D"/>
    <w:rsid w:val="00682FEB"/>
    <w:rsid w:val="00685833"/>
    <w:rsid w:val="006974CF"/>
    <w:rsid w:val="006B6358"/>
    <w:rsid w:val="006C2FE2"/>
    <w:rsid w:val="006C50DD"/>
    <w:rsid w:val="006C70A2"/>
    <w:rsid w:val="006E091E"/>
    <w:rsid w:val="006E16B6"/>
    <w:rsid w:val="006F0C54"/>
    <w:rsid w:val="007074FA"/>
    <w:rsid w:val="00710CCE"/>
    <w:rsid w:val="0071605F"/>
    <w:rsid w:val="00722AB1"/>
    <w:rsid w:val="007323AF"/>
    <w:rsid w:val="007362FA"/>
    <w:rsid w:val="007A4E3F"/>
    <w:rsid w:val="007D21C8"/>
    <w:rsid w:val="007D2606"/>
    <w:rsid w:val="007F6014"/>
    <w:rsid w:val="00846B81"/>
    <w:rsid w:val="0085768A"/>
    <w:rsid w:val="00864CC2"/>
    <w:rsid w:val="0086537C"/>
    <w:rsid w:val="0089015A"/>
    <w:rsid w:val="008D1224"/>
    <w:rsid w:val="008D1680"/>
    <w:rsid w:val="008E0E0E"/>
    <w:rsid w:val="008F06D1"/>
    <w:rsid w:val="00914507"/>
    <w:rsid w:val="0092146F"/>
    <w:rsid w:val="00921896"/>
    <w:rsid w:val="009371C8"/>
    <w:rsid w:val="0094558A"/>
    <w:rsid w:val="00956BC6"/>
    <w:rsid w:val="0096631C"/>
    <w:rsid w:val="009921C4"/>
    <w:rsid w:val="009A3203"/>
    <w:rsid w:val="009B4AB7"/>
    <w:rsid w:val="009C4472"/>
    <w:rsid w:val="009D360F"/>
    <w:rsid w:val="009D47FB"/>
    <w:rsid w:val="009E017D"/>
    <w:rsid w:val="009E0273"/>
    <w:rsid w:val="00A226B3"/>
    <w:rsid w:val="00A71109"/>
    <w:rsid w:val="00A713D0"/>
    <w:rsid w:val="00AB1367"/>
    <w:rsid w:val="00AB4701"/>
    <w:rsid w:val="00AB58CC"/>
    <w:rsid w:val="00AE7B99"/>
    <w:rsid w:val="00B02319"/>
    <w:rsid w:val="00B0307C"/>
    <w:rsid w:val="00B377BA"/>
    <w:rsid w:val="00B75830"/>
    <w:rsid w:val="00B7611D"/>
    <w:rsid w:val="00B761EE"/>
    <w:rsid w:val="00B822C5"/>
    <w:rsid w:val="00BA14C9"/>
    <w:rsid w:val="00BA25DC"/>
    <w:rsid w:val="00BA3606"/>
    <w:rsid w:val="00BC6358"/>
    <w:rsid w:val="00BD4F64"/>
    <w:rsid w:val="00BD7422"/>
    <w:rsid w:val="00BE62A3"/>
    <w:rsid w:val="00BF52CC"/>
    <w:rsid w:val="00BF5EBD"/>
    <w:rsid w:val="00C00362"/>
    <w:rsid w:val="00C0293E"/>
    <w:rsid w:val="00C12C1E"/>
    <w:rsid w:val="00C42ED3"/>
    <w:rsid w:val="00C8026B"/>
    <w:rsid w:val="00C811D2"/>
    <w:rsid w:val="00C8248A"/>
    <w:rsid w:val="00C824A2"/>
    <w:rsid w:val="00C852DA"/>
    <w:rsid w:val="00CD2EAA"/>
    <w:rsid w:val="00CF75B6"/>
    <w:rsid w:val="00CF7A11"/>
    <w:rsid w:val="00D215E9"/>
    <w:rsid w:val="00D307A8"/>
    <w:rsid w:val="00D32328"/>
    <w:rsid w:val="00D419F6"/>
    <w:rsid w:val="00D440ED"/>
    <w:rsid w:val="00D46CF5"/>
    <w:rsid w:val="00D5308A"/>
    <w:rsid w:val="00D5440C"/>
    <w:rsid w:val="00D87CDD"/>
    <w:rsid w:val="00DA505F"/>
    <w:rsid w:val="00DB4B18"/>
    <w:rsid w:val="00DC188F"/>
    <w:rsid w:val="00DE12B9"/>
    <w:rsid w:val="00DE39C9"/>
    <w:rsid w:val="00DE7F84"/>
    <w:rsid w:val="00E14964"/>
    <w:rsid w:val="00E179F1"/>
    <w:rsid w:val="00E620D4"/>
    <w:rsid w:val="00E94EF9"/>
    <w:rsid w:val="00EA3B56"/>
    <w:rsid w:val="00EC45BC"/>
    <w:rsid w:val="00EF7DDD"/>
    <w:rsid w:val="00F070A0"/>
    <w:rsid w:val="00F2755A"/>
    <w:rsid w:val="00F27B32"/>
    <w:rsid w:val="00F81532"/>
    <w:rsid w:val="00F8256F"/>
    <w:rsid w:val="00F90F36"/>
    <w:rsid w:val="00FA1A88"/>
    <w:rsid w:val="00FA4F94"/>
    <w:rsid w:val="00FB03AF"/>
    <w:rsid w:val="00FC4B20"/>
    <w:rsid w:val="00FE5EA2"/>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6405E"/>
  <w15:docId w15:val="{A118666D-D280-434B-B17F-2DEC0797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D1E"/>
    <w:pPr>
      <w:tabs>
        <w:tab w:val="center" w:pos="4252"/>
        <w:tab w:val="right" w:pos="8504"/>
      </w:tabs>
      <w:snapToGrid w:val="0"/>
    </w:pPr>
  </w:style>
  <w:style w:type="character" w:customStyle="1" w:styleId="a4">
    <w:name w:val="ヘッダー (文字)"/>
    <w:basedOn w:val="a0"/>
    <w:link w:val="a3"/>
    <w:uiPriority w:val="99"/>
    <w:rsid w:val="003B7D1E"/>
  </w:style>
  <w:style w:type="paragraph" w:styleId="a5">
    <w:name w:val="footer"/>
    <w:basedOn w:val="a"/>
    <w:link w:val="a6"/>
    <w:uiPriority w:val="99"/>
    <w:unhideWhenUsed/>
    <w:rsid w:val="003B7D1E"/>
    <w:pPr>
      <w:tabs>
        <w:tab w:val="center" w:pos="4252"/>
        <w:tab w:val="right" w:pos="8504"/>
      </w:tabs>
      <w:snapToGrid w:val="0"/>
    </w:pPr>
  </w:style>
  <w:style w:type="character" w:customStyle="1" w:styleId="a6">
    <w:name w:val="フッター (文字)"/>
    <w:basedOn w:val="a0"/>
    <w:link w:val="a5"/>
    <w:uiPriority w:val="99"/>
    <w:rsid w:val="003B7D1E"/>
  </w:style>
  <w:style w:type="paragraph" w:styleId="a7">
    <w:name w:val="Balloon Text"/>
    <w:basedOn w:val="a"/>
    <w:link w:val="a8"/>
    <w:uiPriority w:val="99"/>
    <w:semiHidden/>
    <w:unhideWhenUsed/>
    <w:rsid w:val="00864C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CC2"/>
    <w:rPr>
      <w:rFonts w:asciiTheme="majorHAnsi" w:eastAsiaTheme="majorEastAsia" w:hAnsiTheme="majorHAnsi" w:cstheme="majorBidi"/>
      <w:sz w:val="18"/>
      <w:szCs w:val="18"/>
    </w:rPr>
  </w:style>
  <w:style w:type="table" w:styleId="a9">
    <w:name w:val="Table Grid"/>
    <w:basedOn w:val="a1"/>
    <w:uiPriority w:val="39"/>
    <w:rsid w:val="00D54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755A"/>
    <w:pPr>
      <w:ind w:left="851"/>
    </w:pPr>
  </w:style>
  <w:style w:type="paragraph" w:styleId="ab">
    <w:name w:val="Note Heading"/>
    <w:basedOn w:val="a"/>
    <w:next w:val="a"/>
    <w:link w:val="ac"/>
    <w:uiPriority w:val="99"/>
    <w:unhideWhenUsed/>
    <w:rsid w:val="00F2755A"/>
    <w:pPr>
      <w:jc w:val="center"/>
    </w:pPr>
    <w:rPr>
      <w:rFonts w:ascii="ＭＳ 明朝" w:eastAsia="ＭＳ 明朝" w:hAnsi="ＭＳ 明朝" w:cs="Times New Roman"/>
      <w:color w:val="000000"/>
    </w:rPr>
  </w:style>
  <w:style w:type="character" w:customStyle="1" w:styleId="ac">
    <w:name w:val="記 (文字)"/>
    <w:basedOn w:val="a0"/>
    <w:link w:val="ab"/>
    <w:uiPriority w:val="99"/>
    <w:rsid w:val="00F2755A"/>
    <w:rPr>
      <w:rFonts w:ascii="ＭＳ 明朝" w:eastAsia="ＭＳ 明朝" w:hAnsi="ＭＳ 明朝" w:cs="Times New Roman"/>
      <w:color w:val="000000"/>
    </w:rPr>
  </w:style>
  <w:style w:type="paragraph" w:styleId="ad">
    <w:name w:val="Closing"/>
    <w:basedOn w:val="a"/>
    <w:link w:val="ae"/>
    <w:uiPriority w:val="99"/>
    <w:unhideWhenUsed/>
    <w:rsid w:val="00F2755A"/>
    <w:pPr>
      <w:jc w:val="right"/>
    </w:pPr>
    <w:rPr>
      <w:rFonts w:ascii="ＭＳ 明朝" w:eastAsia="ＭＳ 明朝" w:hAnsi="ＭＳ 明朝" w:cs="Times New Roman"/>
      <w:color w:val="000000"/>
    </w:rPr>
  </w:style>
  <w:style w:type="character" w:customStyle="1" w:styleId="ae">
    <w:name w:val="結語 (文字)"/>
    <w:basedOn w:val="a0"/>
    <w:link w:val="ad"/>
    <w:uiPriority w:val="99"/>
    <w:rsid w:val="00F2755A"/>
    <w:rPr>
      <w:rFonts w:ascii="ＭＳ 明朝" w:eastAsia="ＭＳ 明朝" w:hAnsi="ＭＳ 明朝" w:cs="Times New Roman"/>
      <w:color w:val="000000"/>
    </w:rPr>
  </w:style>
  <w:style w:type="character" w:styleId="af">
    <w:name w:val="annotation reference"/>
    <w:basedOn w:val="a0"/>
    <w:uiPriority w:val="99"/>
    <w:semiHidden/>
    <w:unhideWhenUsed/>
    <w:rsid w:val="00C0293E"/>
    <w:rPr>
      <w:sz w:val="18"/>
      <w:szCs w:val="18"/>
    </w:rPr>
  </w:style>
  <w:style w:type="paragraph" w:styleId="af0">
    <w:name w:val="annotation text"/>
    <w:basedOn w:val="a"/>
    <w:link w:val="af1"/>
    <w:uiPriority w:val="99"/>
    <w:semiHidden/>
    <w:unhideWhenUsed/>
    <w:rsid w:val="00C0293E"/>
    <w:pPr>
      <w:jc w:val="left"/>
    </w:pPr>
  </w:style>
  <w:style w:type="character" w:customStyle="1" w:styleId="af1">
    <w:name w:val="コメント文字列 (文字)"/>
    <w:basedOn w:val="a0"/>
    <w:link w:val="af0"/>
    <w:uiPriority w:val="99"/>
    <w:semiHidden/>
    <w:rsid w:val="00C0293E"/>
  </w:style>
  <w:style w:type="paragraph" w:styleId="af2">
    <w:name w:val="annotation subject"/>
    <w:basedOn w:val="af0"/>
    <w:next w:val="af0"/>
    <w:link w:val="af3"/>
    <w:uiPriority w:val="99"/>
    <w:semiHidden/>
    <w:unhideWhenUsed/>
    <w:rsid w:val="00C0293E"/>
    <w:rPr>
      <w:b/>
      <w:bCs/>
    </w:rPr>
  </w:style>
  <w:style w:type="character" w:customStyle="1" w:styleId="af3">
    <w:name w:val="コメント内容 (文字)"/>
    <w:basedOn w:val="af1"/>
    <w:link w:val="af2"/>
    <w:uiPriority w:val="99"/>
    <w:semiHidden/>
    <w:rsid w:val="00C0293E"/>
    <w:rPr>
      <w:b/>
      <w:bCs/>
    </w:rPr>
  </w:style>
  <w:style w:type="paragraph" w:styleId="af4">
    <w:name w:val="Revision"/>
    <w:hidden/>
    <w:uiPriority w:val="99"/>
    <w:semiHidden/>
    <w:rsid w:val="00C0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79368-416C-42FB-9F65-06A51EB1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koho1</dc:creator>
  <cp:lastModifiedBy>一柳雄哉</cp:lastModifiedBy>
  <cp:revision>5</cp:revision>
  <cp:lastPrinted>2019-11-29T07:40:00Z</cp:lastPrinted>
  <dcterms:created xsi:type="dcterms:W3CDTF">2025-03-11T02:15:00Z</dcterms:created>
  <dcterms:modified xsi:type="dcterms:W3CDTF">2025-06-25T05:37:00Z</dcterms:modified>
</cp:coreProperties>
</file>