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ACA03" w14:textId="7BBE9967" w:rsidR="00E30783" w:rsidRPr="00684B59" w:rsidRDefault="0052673E" w:rsidP="00171737">
      <w:pPr>
        <w:widowControl/>
        <w:jc w:val="left"/>
        <w:rPr>
          <w:rFonts w:asciiTheme="minorEastAsia" w:hAnsiTheme="minorEastAsia"/>
        </w:rPr>
      </w:pPr>
      <w:r w:rsidRPr="00684B59">
        <w:rPr>
          <w:rFonts w:asciiTheme="minorEastAsia" w:hAnsiTheme="minorEastAsia"/>
        </w:rPr>
        <w:t>別記</w:t>
      </w:r>
    </w:p>
    <w:p w14:paraId="4BF7E85D" w14:textId="543A0D8C" w:rsidR="0052673E" w:rsidRPr="00684B59" w:rsidRDefault="0052673E" w:rsidP="0037525E">
      <w:pPr>
        <w:widowControl/>
        <w:jc w:val="left"/>
        <w:rPr>
          <w:rFonts w:asciiTheme="minorEastAsia" w:hAnsiTheme="minorEastAsia"/>
        </w:rPr>
      </w:pPr>
      <w:r w:rsidRPr="00684B59">
        <w:rPr>
          <w:rFonts w:asciiTheme="minorEastAsia" w:hAnsiTheme="minorEastAsia" w:hint="eastAsia"/>
        </w:rPr>
        <w:t>プログラム科目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92"/>
        <w:gridCol w:w="5245"/>
        <w:gridCol w:w="3430"/>
      </w:tblGrid>
      <w:tr w:rsidR="00C00E5C" w:rsidRPr="00B2094F" w14:paraId="003F965A" w14:textId="77777777" w:rsidTr="00D73685">
        <w:trPr>
          <w:trHeight w:val="545"/>
        </w:trPr>
        <w:tc>
          <w:tcPr>
            <w:tcW w:w="5637" w:type="dxa"/>
            <w:gridSpan w:val="2"/>
            <w:vAlign w:val="center"/>
          </w:tcPr>
          <w:p w14:paraId="40C6E147" w14:textId="75C46035" w:rsidR="00684B59" w:rsidRPr="00B2094F" w:rsidRDefault="00684B59" w:rsidP="00684B59">
            <w:pPr>
              <w:jc w:val="center"/>
            </w:pPr>
            <w:r>
              <w:rPr>
                <w:rFonts w:hint="eastAsia"/>
              </w:rPr>
              <w:t>学習内容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28BD4653" w14:textId="36E8B3F7" w:rsidR="00684B59" w:rsidRPr="00B346C4" w:rsidRDefault="00684B59" w:rsidP="00684B59">
            <w:pPr>
              <w:widowControl/>
              <w:jc w:val="center"/>
            </w:pPr>
            <w:r w:rsidRPr="00B346C4">
              <w:t>科目名称</w:t>
            </w:r>
          </w:p>
        </w:tc>
      </w:tr>
      <w:tr w:rsidR="00492A48" w:rsidRPr="00B2094F" w14:paraId="45874CF3" w14:textId="6CBFB180" w:rsidTr="00D73685">
        <w:trPr>
          <w:trHeight w:val="1125"/>
        </w:trPr>
        <w:tc>
          <w:tcPr>
            <w:tcW w:w="392" w:type="dxa"/>
            <w:hideMark/>
          </w:tcPr>
          <w:p w14:paraId="14A9A94D" w14:textId="77777777" w:rsidR="00492A48" w:rsidRDefault="00492A48" w:rsidP="00A3162C"/>
          <w:p w14:paraId="4BD0A765" w14:textId="77777777" w:rsidR="00492A48" w:rsidRDefault="00492A48" w:rsidP="00A3162C">
            <w:r>
              <w:t>A</w:t>
            </w:r>
          </w:p>
          <w:p w14:paraId="1EB29EEB" w14:textId="77777777" w:rsidR="00492A48" w:rsidRPr="00B2094F" w:rsidRDefault="00492A48" w:rsidP="00A3162C"/>
        </w:tc>
        <w:tc>
          <w:tcPr>
            <w:tcW w:w="5245" w:type="dxa"/>
          </w:tcPr>
          <w:p w14:paraId="11096959" w14:textId="08F79363" w:rsidR="00492A48" w:rsidRPr="00B2094F" w:rsidRDefault="00492A48" w:rsidP="00D73685">
            <w:pPr>
              <w:widowControl/>
              <w:jc w:val="left"/>
            </w:pPr>
            <w:r w:rsidRPr="00B2094F">
              <w:rPr>
                <w:rFonts w:hint="eastAsia"/>
              </w:rPr>
              <w:t>数理・データサイエンス・</w:t>
            </w:r>
            <w:r w:rsidR="00D73685">
              <w:rPr>
                <w:rFonts w:hint="eastAsia"/>
              </w:rPr>
              <w:t>AI</w:t>
            </w:r>
            <w:r w:rsidRPr="00B2094F">
              <w:rPr>
                <w:rFonts w:hint="eastAsia"/>
              </w:rPr>
              <w:t>は</w:t>
            </w:r>
            <w:r>
              <w:rPr>
                <w:rFonts w:hint="eastAsia"/>
              </w:rPr>
              <w:t>，</w:t>
            </w:r>
            <w:r w:rsidRPr="00B2094F">
              <w:rPr>
                <w:rFonts w:hint="eastAsia"/>
              </w:rPr>
              <w:t>現在進行中の社会変化（第</w:t>
            </w:r>
            <w:r w:rsidRPr="00B2094F">
              <w:rPr>
                <w:rFonts w:hint="eastAsia"/>
              </w:rPr>
              <w:t xml:space="preserve"> 4 </w:t>
            </w:r>
            <w:r w:rsidRPr="00B2094F">
              <w:rPr>
                <w:rFonts w:hint="eastAsia"/>
              </w:rPr>
              <w:t>次産業革命</w:t>
            </w:r>
            <w:r>
              <w:rPr>
                <w:rFonts w:hint="eastAsia"/>
              </w:rPr>
              <w:t>，</w:t>
            </w:r>
            <w:r w:rsidRPr="00B2094F">
              <w:rPr>
                <w:rFonts w:hint="eastAsia"/>
              </w:rPr>
              <w:t>Society 5.0</w:t>
            </w:r>
            <w:r>
              <w:rPr>
                <w:rFonts w:hint="eastAsia"/>
              </w:rPr>
              <w:t>，</w:t>
            </w:r>
            <w:r w:rsidRPr="00B2094F">
              <w:rPr>
                <w:rFonts w:hint="eastAsia"/>
              </w:rPr>
              <w:t>データ駆動型社会等）に深く寄与しているものであること</w:t>
            </w:r>
            <w:r>
              <w:rPr>
                <w:rFonts w:hint="eastAsia"/>
              </w:rPr>
              <w:t>，</w:t>
            </w:r>
            <w:r w:rsidRPr="00B2094F">
              <w:rPr>
                <w:rFonts w:hint="eastAsia"/>
              </w:rPr>
              <w:t>また</w:t>
            </w:r>
            <w:r>
              <w:rPr>
                <w:rFonts w:hint="eastAsia"/>
              </w:rPr>
              <w:t>，</w:t>
            </w:r>
            <w:r w:rsidRPr="00B2094F">
              <w:rPr>
                <w:rFonts w:hint="eastAsia"/>
              </w:rPr>
              <w:t>それが自らの生活と密接に結びついているものであること。</w:t>
            </w:r>
          </w:p>
        </w:tc>
        <w:tc>
          <w:tcPr>
            <w:tcW w:w="3430" w:type="dxa"/>
            <w:vMerge w:val="restart"/>
            <w:vAlign w:val="center"/>
          </w:tcPr>
          <w:p w14:paraId="3287CC9F" w14:textId="77777777" w:rsidR="00492A48" w:rsidRDefault="00492A48" w:rsidP="00492A48">
            <w:pPr>
              <w:widowControl/>
              <w:jc w:val="center"/>
            </w:pPr>
            <w:r w:rsidRPr="00B346C4">
              <w:t>情報処理入門</w:t>
            </w:r>
            <w:r w:rsidRPr="00B346C4">
              <w:rPr>
                <w:rFonts w:hint="eastAsia"/>
              </w:rPr>
              <w:t>Ⅰ</w:t>
            </w:r>
          </w:p>
          <w:p w14:paraId="311B39C0" w14:textId="0964CD22" w:rsidR="00D73685" w:rsidRPr="00B346C4" w:rsidRDefault="00D73685" w:rsidP="00492A48">
            <w:pPr>
              <w:widowControl/>
              <w:jc w:val="center"/>
              <w:rPr>
                <w:rFonts w:hint="eastAsia"/>
              </w:rPr>
            </w:pPr>
            <w:r>
              <w:t>数理・データサイエンス・</w:t>
            </w:r>
            <w:r>
              <w:t>AI</w:t>
            </w:r>
          </w:p>
        </w:tc>
      </w:tr>
      <w:tr w:rsidR="00492A48" w:rsidRPr="00B2094F" w14:paraId="5C4BBF9D" w14:textId="32699B53" w:rsidTr="00D73685">
        <w:trPr>
          <w:trHeight w:val="1125"/>
        </w:trPr>
        <w:tc>
          <w:tcPr>
            <w:tcW w:w="392" w:type="dxa"/>
            <w:hideMark/>
          </w:tcPr>
          <w:p w14:paraId="729FED3A" w14:textId="77777777" w:rsidR="00492A48" w:rsidRDefault="00492A48" w:rsidP="00A3162C"/>
          <w:p w14:paraId="7C5CB9EF" w14:textId="77777777" w:rsidR="00492A48" w:rsidRDefault="00492A48" w:rsidP="00A3162C">
            <w:r>
              <w:t>B</w:t>
            </w:r>
          </w:p>
          <w:p w14:paraId="0C560D5F" w14:textId="77777777" w:rsidR="00492A48" w:rsidRPr="00B2094F" w:rsidRDefault="00492A48" w:rsidP="00A3162C"/>
        </w:tc>
        <w:tc>
          <w:tcPr>
            <w:tcW w:w="5245" w:type="dxa"/>
          </w:tcPr>
          <w:p w14:paraId="18788271" w14:textId="3435DFF2" w:rsidR="00492A48" w:rsidRPr="00B2094F" w:rsidRDefault="00492A48" w:rsidP="00D73685">
            <w:pPr>
              <w:widowControl/>
              <w:jc w:val="left"/>
            </w:pPr>
            <w:r w:rsidRPr="00B2094F">
              <w:rPr>
                <w:rFonts w:hint="eastAsia"/>
              </w:rPr>
              <w:t>数理・データサイエンス・</w:t>
            </w:r>
            <w:r w:rsidR="00D73685">
              <w:rPr>
                <w:rFonts w:hint="eastAsia"/>
              </w:rPr>
              <w:t>AI</w:t>
            </w:r>
            <w:r w:rsidRPr="00B2094F">
              <w:rPr>
                <w:rFonts w:hint="eastAsia"/>
              </w:rPr>
              <w:t>が対象とする「社会で活用されているデータ」や「データの活用領域」は非常に広範囲であって</w:t>
            </w:r>
            <w:r>
              <w:rPr>
                <w:rFonts w:hint="eastAsia"/>
              </w:rPr>
              <w:t>，</w:t>
            </w:r>
            <w:r w:rsidRPr="00B2094F">
              <w:rPr>
                <w:rFonts w:hint="eastAsia"/>
              </w:rPr>
              <w:t>日常生活や社会の課題を解決する有用なツールになり得ること。</w:t>
            </w:r>
          </w:p>
        </w:tc>
        <w:tc>
          <w:tcPr>
            <w:tcW w:w="3430" w:type="dxa"/>
            <w:vMerge/>
          </w:tcPr>
          <w:p w14:paraId="6230E0DF" w14:textId="470B0A94" w:rsidR="00492A48" w:rsidRPr="00B2094F" w:rsidRDefault="00492A48" w:rsidP="00171737">
            <w:pPr>
              <w:widowControl/>
              <w:jc w:val="left"/>
            </w:pPr>
          </w:p>
        </w:tc>
        <w:bookmarkStart w:id="0" w:name="_GoBack"/>
        <w:bookmarkEnd w:id="0"/>
      </w:tr>
      <w:tr w:rsidR="00492A48" w:rsidRPr="00B2094F" w14:paraId="12F521B0" w14:textId="43FA2DFF" w:rsidTr="00D73685">
        <w:trPr>
          <w:trHeight w:val="1129"/>
        </w:trPr>
        <w:tc>
          <w:tcPr>
            <w:tcW w:w="392" w:type="dxa"/>
            <w:hideMark/>
          </w:tcPr>
          <w:p w14:paraId="6102DC86" w14:textId="77777777" w:rsidR="00492A48" w:rsidRDefault="00492A48" w:rsidP="00A3162C"/>
          <w:p w14:paraId="45D2EF80" w14:textId="77777777" w:rsidR="00492A48" w:rsidRDefault="00492A48" w:rsidP="00A3162C">
            <w:r>
              <w:t>C</w:t>
            </w:r>
          </w:p>
          <w:p w14:paraId="483ACDC7" w14:textId="77777777" w:rsidR="00492A48" w:rsidRPr="00B2094F" w:rsidRDefault="00492A48" w:rsidP="00A3162C"/>
        </w:tc>
        <w:tc>
          <w:tcPr>
            <w:tcW w:w="5245" w:type="dxa"/>
          </w:tcPr>
          <w:p w14:paraId="6FC37550" w14:textId="2FA51C99" w:rsidR="00492A48" w:rsidRPr="00B2094F" w:rsidRDefault="00492A48" w:rsidP="00D73685">
            <w:pPr>
              <w:widowControl/>
              <w:jc w:val="left"/>
            </w:pPr>
            <w:r w:rsidRPr="00B2094F">
              <w:rPr>
                <w:rFonts w:hint="eastAsia"/>
              </w:rPr>
              <w:t>様々なデータ利活用の現場におけるデータ利活用事例が示され</w:t>
            </w:r>
            <w:r>
              <w:rPr>
                <w:rFonts w:hint="eastAsia"/>
              </w:rPr>
              <w:t>，</w:t>
            </w:r>
            <w:r w:rsidRPr="00B2094F">
              <w:rPr>
                <w:rFonts w:hint="eastAsia"/>
              </w:rPr>
              <w:t>数理・データサイエンス・</w:t>
            </w:r>
            <w:r w:rsidR="00D73685">
              <w:rPr>
                <w:rFonts w:hint="eastAsia"/>
              </w:rPr>
              <w:t>AI</w:t>
            </w:r>
            <w:r w:rsidRPr="00B2094F">
              <w:rPr>
                <w:rFonts w:hint="eastAsia"/>
              </w:rPr>
              <w:t>は様々な適用領域（流通</w:t>
            </w:r>
            <w:r>
              <w:rPr>
                <w:rFonts w:hint="eastAsia"/>
              </w:rPr>
              <w:t>，</w:t>
            </w:r>
            <w:r w:rsidRPr="00B2094F">
              <w:rPr>
                <w:rFonts w:hint="eastAsia"/>
              </w:rPr>
              <w:t>製造</w:t>
            </w:r>
            <w:r>
              <w:rPr>
                <w:rFonts w:hint="eastAsia"/>
              </w:rPr>
              <w:t>，</w:t>
            </w:r>
            <w:r w:rsidRPr="00B2094F">
              <w:rPr>
                <w:rFonts w:hint="eastAsia"/>
              </w:rPr>
              <w:t>金融</w:t>
            </w:r>
            <w:r>
              <w:rPr>
                <w:rFonts w:hint="eastAsia"/>
              </w:rPr>
              <w:t>，</w:t>
            </w:r>
            <w:r w:rsidRPr="00B2094F">
              <w:rPr>
                <w:rFonts w:hint="eastAsia"/>
              </w:rPr>
              <w:t>サービス</w:t>
            </w:r>
            <w:r>
              <w:rPr>
                <w:rFonts w:hint="eastAsia"/>
              </w:rPr>
              <w:t>，</w:t>
            </w:r>
            <w:r w:rsidRPr="00B2094F">
              <w:rPr>
                <w:rFonts w:hint="eastAsia"/>
              </w:rPr>
              <w:t>インフラ</w:t>
            </w:r>
            <w:r>
              <w:rPr>
                <w:rFonts w:hint="eastAsia"/>
              </w:rPr>
              <w:t>，</w:t>
            </w:r>
            <w:r w:rsidRPr="00B2094F">
              <w:rPr>
                <w:rFonts w:hint="eastAsia"/>
              </w:rPr>
              <w:t>公共</w:t>
            </w:r>
            <w:r>
              <w:rPr>
                <w:rFonts w:hint="eastAsia"/>
              </w:rPr>
              <w:t>，</w:t>
            </w:r>
            <w:r w:rsidRPr="00B2094F">
              <w:rPr>
                <w:rFonts w:hint="eastAsia"/>
              </w:rPr>
              <w:t>ヘルスケア等）の知見と組み合わせることで価値を創出するものであること。</w:t>
            </w:r>
          </w:p>
        </w:tc>
        <w:tc>
          <w:tcPr>
            <w:tcW w:w="3430" w:type="dxa"/>
            <w:vMerge/>
          </w:tcPr>
          <w:p w14:paraId="38786A8F" w14:textId="1249209D" w:rsidR="00492A48" w:rsidRPr="00B2094F" w:rsidRDefault="00492A48" w:rsidP="00171737">
            <w:pPr>
              <w:widowControl/>
              <w:jc w:val="left"/>
            </w:pPr>
          </w:p>
        </w:tc>
      </w:tr>
      <w:tr w:rsidR="00492A48" w:rsidRPr="00B2094F" w14:paraId="4E5047C9" w14:textId="71D26D99" w:rsidTr="00D73685">
        <w:trPr>
          <w:trHeight w:val="1500"/>
        </w:trPr>
        <w:tc>
          <w:tcPr>
            <w:tcW w:w="392" w:type="dxa"/>
            <w:hideMark/>
          </w:tcPr>
          <w:p w14:paraId="611A20F8" w14:textId="77777777" w:rsidR="00492A48" w:rsidRDefault="00492A48" w:rsidP="00A3162C"/>
          <w:p w14:paraId="426FC799" w14:textId="77777777" w:rsidR="00492A48" w:rsidRDefault="00492A48" w:rsidP="00A3162C">
            <w:r>
              <w:t>D</w:t>
            </w:r>
          </w:p>
          <w:p w14:paraId="55491BF0" w14:textId="77777777" w:rsidR="00492A48" w:rsidRDefault="00492A48" w:rsidP="00A3162C"/>
          <w:p w14:paraId="70C19A7B" w14:textId="77777777" w:rsidR="00492A48" w:rsidRPr="00B2094F" w:rsidRDefault="00492A48" w:rsidP="00A3162C"/>
        </w:tc>
        <w:tc>
          <w:tcPr>
            <w:tcW w:w="5245" w:type="dxa"/>
          </w:tcPr>
          <w:p w14:paraId="30C37E2B" w14:textId="4E582A03" w:rsidR="00492A48" w:rsidRPr="00B2094F" w:rsidRDefault="00492A48" w:rsidP="00D73685">
            <w:pPr>
              <w:widowControl/>
              <w:jc w:val="left"/>
            </w:pPr>
            <w:r w:rsidRPr="00B2094F">
              <w:rPr>
                <w:rFonts w:hint="eastAsia"/>
              </w:rPr>
              <w:t>ただし数理・データサイエンス・</w:t>
            </w:r>
            <w:r w:rsidR="00D73685">
              <w:rPr>
                <w:rFonts w:hint="eastAsia"/>
              </w:rPr>
              <w:t>AI</w:t>
            </w:r>
            <w:r w:rsidRPr="00B2094F">
              <w:rPr>
                <w:rFonts w:hint="eastAsia"/>
              </w:rPr>
              <w:t>は万能ではなく</w:t>
            </w:r>
            <w:r>
              <w:rPr>
                <w:rFonts w:hint="eastAsia"/>
              </w:rPr>
              <w:t>，</w:t>
            </w:r>
            <w:r w:rsidRPr="00B2094F">
              <w:rPr>
                <w:rFonts w:hint="eastAsia"/>
              </w:rPr>
              <w:t>その活用に当たっての様々な留意事項（</w:t>
            </w:r>
            <w:r w:rsidRPr="00B2094F">
              <w:rPr>
                <w:rFonts w:hint="eastAsia"/>
              </w:rPr>
              <w:t>ELSI</w:t>
            </w:r>
            <w:r>
              <w:rPr>
                <w:rFonts w:hint="eastAsia"/>
              </w:rPr>
              <w:t>，</w:t>
            </w:r>
            <w:r w:rsidRPr="00B2094F">
              <w:rPr>
                <w:rFonts w:hint="eastAsia"/>
              </w:rPr>
              <w:t>個人情報</w:t>
            </w:r>
            <w:r>
              <w:rPr>
                <w:rFonts w:hint="eastAsia"/>
              </w:rPr>
              <w:t>，</w:t>
            </w:r>
            <w:r w:rsidRPr="00B2094F">
              <w:rPr>
                <w:rFonts w:hint="eastAsia"/>
              </w:rPr>
              <w:t>データ倫理</w:t>
            </w:r>
            <w:r>
              <w:rPr>
                <w:rFonts w:hint="eastAsia"/>
              </w:rPr>
              <w:t>，</w:t>
            </w:r>
            <w:r w:rsidR="00D73685">
              <w:rPr>
                <w:rFonts w:hint="eastAsia"/>
              </w:rPr>
              <w:t>AI</w:t>
            </w:r>
            <w:r w:rsidRPr="00B2094F">
              <w:rPr>
                <w:rFonts w:hint="eastAsia"/>
              </w:rPr>
              <w:t>社会原則等）を考慮することが重要であること。また</w:t>
            </w:r>
            <w:r>
              <w:rPr>
                <w:rFonts w:hint="eastAsia"/>
              </w:rPr>
              <w:t>，</w:t>
            </w:r>
            <w:r w:rsidRPr="00B2094F">
              <w:rPr>
                <w:rFonts w:hint="eastAsia"/>
              </w:rPr>
              <w:t>情報セキュリティや情報漏洩等</w:t>
            </w:r>
            <w:r>
              <w:rPr>
                <w:rFonts w:hint="eastAsia"/>
              </w:rPr>
              <w:t>，</w:t>
            </w:r>
            <w:r w:rsidRPr="00B2094F">
              <w:rPr>
                <w:rFonts w:hint="eastAsia"/>
              </w:rPr>
              <w:t>データを守る上での留意事項への理解が重要であること。</w:t>
            </w:r>
          </w:p>
        </w:tc>
        <w:tc>
          <w:tcPr>
            <w:tcW w:w="3430" w:type="dxa"/>
            <w:vMerge/>
          </w:tcPr>
          <w:p w14:paraId="56CC0D90" w14:textId="1A74D68B" w:rsidR="00492A48" w:rsidRPr="00B2094F" w:rsidRDefault="00492A48" w:rsidP="00171737">
            <w:pPr>
              <w:widowControl/>
              <w:jc w:val="left"/>
            </w:pPr>
          </w:p>
        </w:tc>
      </w:tr>
      <w:tr w:rsidR="00492A48" w:rsidRPr="00B2094F" w14:paraId="1054E869" w14:textId="368F7870" w:rsidTr="00D73685">
        <w:trPr>
          <w:trHeight w:val="1167"/>
        </w:trPr>
        <w:tc>
          <w:tcPr>
            <w:tcW w:w="392" w:type="dxa"/>
            <w:hideMark/>
          </w:tcPr>
          <w:p w14:paraId="78DEC175" w14:textId="77777777" w:rsidR="00492A48" w:rsidRDefault="00492A48" w:rsidP="00A3162C"/>
          <w:p w14:paraId="14B0A4BC" w14:textId="77777777" w:rsidR="00492A48" w:rsidRDefault="00492A48" w:rsidP="00A3162C">
            <w:r>
              <w:t>E</w:t>
            </w:r>
          </w:p>
          <w:p w14:paraId="57AC841B" w14:textId="77777777" w:rsidR="00492A48" w:rsidRPr="00B2094F" w:rsidRDefault="00492A48" w:rsidP="00A3162C"/>
        </w:tc>
        <w:tc>
          <w:tcPr>
            <w:tcW w:w="5245" w:type="dxa"/>
          </w:tcPr>
          <w:p w14:paraId="390C2AB8" w14:textId="4C5D4E0B" w:rsidR="00492A48" w:rsidRPr="00B2094F" w:rsidRDefault="00492A48" w:rsidP="00D73685">
            <w:pPr>
              <w:widowControl/>
              <w:jc w:val="left"/>
            </w:pPr>
            <w:r w:rsidRPr="00B2094F">
              <w:rPr>
                <w:rFonts w:hint="eastAsia"/>
              </w:rPr>
              <w:t>実データ・実課題（学術データ等を含む）を用いた演習など</w:t>
            </w:r>
            <w:r>
              <w:rPr>
                <w:rFonts w:hint="eastAsia"/>
              </w:rPr>
              <w:t>，</w:t>
            </w:r>
            <w:r w:rsidRPr="00B2094F">
              <w:rPr>
                <w:rFonts w:hint="eastAsia"/>
              </w:rPr>
              <w:t>社会での実例を題材として</w:t>
            </w:r>
            <w:r>
              <w:rPr>
                <w:rFonts w:hint="eastAsia"/>
              </w:rPr>
              <w:t>，</w:t>
            </w:r>
            <w:r w:rsidRPr="00B2094F">
              <w:rPr>
                <w:rFonts w:hint="eastAsia"/>
              </w:rPr>
              <w:t>「データを読む</w:t>
            </w:r>
            <w:r>
              <w:rPr>
                <w:rFonts w:hint="eastAsia"/>
              </w:rPr>
              <w:t>，</w:t>
            </w:r>
            <w:r w:rsidRPr="00B2094F">
              <w:rPr>
                <w:rFonts w:hint="eastAsia"/>
              </w:rPr>
              <w:t>説明する</w:t>
            </w:r>
            <w:r>
              <w:rPr>
                <w:rFonts w:hint="eastAsia"/>
              </w:rPr>
              <w:t>，</w:t>
            </w:r>
            <w:r w:rsidRPr="00B2094F">
              <w:rPr>
                <w:rFonts w:hint="eastAsia"/>
              </w:rPr>
              <w:t>扱う」といった数理・データサイエンス・</w:t>
            </w:r>
            <w:r w:rsidR="00D73685">
              <w:rPr>
                <w:rFonts w:hint="eastAsia"/>
              </w:rPr>
              <w:t>AI</w:t>
            </w:r>
            <w:r w:rsidRPr="00B2094F">
              <w:rPr>
                <w:rFonts w:hint="eastAsia"/>
              </w:rPr>
              <w:t>の基本的な活用法に関すること。</w:t>
            </w:r>
          </w:p>
        </w:tc>
        <w:tc>
          <w:tcPr>
            <w:tcW w:w="3430" w:type="dxa"/>
            <w:vMerge/>
          </w:tcPr>
          <w:p w14:paraId="22CF9A01" w14:textId="0F574C1F" w:rsidR="00492A48" w:rsidRPr="00B2094F" w:rsidRDefault="00492A48" w:rsidP="00171737">
            <w:pPr>
              <w:widowControl/>
              <w:jc w:val="left"/>
            </w:pPr>
          </w:p>
        </w:tc>
      </w:tr>
    </w:tbl>
    <w:p w14:paraId="19AFF7C9" w14:textId="518073BD" w:rsidR="0052673E" w:rsidRPr="00C63B50" w:rsidRDefault="0052673E" w:rsidP="0037525E">
      <w:pPr>
        <w:widowControl/>
        <w:jc w:val="left"/>
        <w:rPr>
          <w:rFonts w:asciiTheme="majorEastAsia" w:eastAsiaTheme="majorEastAsia" w:hAnsiTheme="majorEastAsia"/>
        </w:rPr>
      </w:pPr>
    </w:p>
    <w:sectPr w:rsidR="0052673E" w:rsidRPr="00C63B50" w:rsidSect="00D73685">
      <w:footerReference w:type="default" r:id="rId6"/>
      <w:pgSz w:w="11906" w:h="16838"/>
      <w:pgMar w:top="1588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F3DFB" w14:textId="77777777" w:rsidR="000B4C7A" w:rsidRDefault="000B4C7A" w:rsidP="008E4082">
      <w:r>
        <w:separator/>
      </w:r>
    </w:p>
  </w:endnote>
  <w:endnote w:type="continuationSeparator" w:id="0">
    <w:p w14:paraId="0AFBD4B2" w14:textId="77777777" w:rsidR="000B4C7A" w:rsidRDefault="000B4C7A" w:rsidP="008E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BCCC3" w14:textId="77777777" w:rsidR="009C100B" w:rsidRDefault="009C10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434DF" w14:textId="77777777" w:rsidR="000B4C7A" w:rsidRDefault="000B4C7A" w:rsidP="008E4082">
      <w:r>
        <w:separator/>
      </w:r>
    </w:p>
  </w:footnote>
  <w:footnote w:type="continuationSeparator" w:id="0">
    <w:p w14:paraId="7695156B" w14:textId="77777777" w:rsidR="000B4C7A" w:rsidRDefault="000B4C7A" w:rsidP="008E4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D7"/>
    <w:rsid w:val="0003316D"/>
    <w:rsid w:val="00055D99"/>
    <w:rsid w:val="0009310D"/>
    <w:rsid w:val="000A50D7"/>
    <w:rsid w:val="000B4C7A"/>
    <w:rsid w:val="000D17E7"/>
    <w:rsid w:val="0013383B"/>
    <w:rsid w:val="00140A86"/>
    <w:rsid w:val="00171737"/>
    <w:rsid w:val="001D183C"/>
    <w:rsid w:val="001D5E6F"/>
    <w:rsid w:val="002040FD"/>
    <w:rsid w:val="002053ED"/>
    <w:rsid w:val="00211974"/>
    <w:rsid w:val="002959D6"/>
    <w:rsid w:val="002D7A37"/>
    <w:rsid w:val="00330471"/>
    <w:rsid w:val="003320FE"/>
    <w:rsid w:val="0037525E"/>
    <w:rsid w:val="00384C57"/>
    <w:rsid w:val="00392D60"/>
    <w:rsid w:val="003A63D1"/>
    <w:rsid w:val="003D785F"/>
    <w:rsid w:val="0045106D"/>
    <w:rsid w:val="00477592"/>
    <w:rsid w:val="00477904"/>
    <w:rsid w:val="00492A48"/>
    <w:rsid w:val="00493348"/>
    <w:rsid w:val="004B3323"/>
    <w:rsid w:val="004E6D87"/>
    <w:rsid w:val="00514AE0"/>
    <w:rsid w:val="0052673E"/>
    <w:rsid w:val="00557440"/>
    <w:rsid w:val="00565625"/>
    <w:rsid w:val="005C0D5E"/>
    <w:rsid w:val="006063A8"/>
    <w:rsid w:val="00606A62"/>
    <w:rsid w:val="006161AE"/>
    <w:rsid w:val="00637F96"/>
    <w:rsid w:val="006571A8"/>
    <w:rsid w:val="006771DA"/>
    <w:rsid w:val="006823D9"/>
    <w:rsid w:val="00684B59"/>
    <w:rsid w:val="00765068"/>
    <w:rsid w:val="00785C97"/>
    <w:rsid w:val="00793521"/>
    <w:rsid w:val="007F7371"/>
    <w:rsid w:val="00820B5F"/>
    <w:rsid w:val="00831B8D"/>
    <w:rsid w:val="008332B2"/>
    <w:rsid w:val="00834249"/>
    <w:rsid w:val="008E4082"/>
    <w:rsid w:val="008F04E3"/>
    <w:rsid w:val="009329C2"/>
    <w:rsid w:val="00935BB7"/>
    <w:rsid w:val="00955109"/>
    <w:rsid w:val="00990421"/>
    <w:rsid w:val="009C100B"/>
    <w:rsid w:val="009D46D1"/>
    <w:rsid w:val="00A15D0F"/>
    <w:rsid w:val="00A2564C"/>
    <w:rsid w:val="00A92EEB"/>
    <w:rsid w:val="00B0662A"/>
    <w:rsid w:val="00B2094F"/>
    <w:rsid w:val="00B346C4"/>
    <w:rsid w:val="00B67504"/>
    <w:rsid w:val="00B8310F"/>
    <w:rsid w:val="00C00E5C"/>
    <w:rsid w:val="00C019AF"/>
    <w:rsid w:val="00C2017D"/>
    <w:rsid w:val="00C469AE"/>
    <w:rsid w:val="00C63B50"/>
    <w:rsid w:val="00CE2A4E"/>
    <w:rsid w:val="00D05C55"/>
    <w:rsid w:val="00D37A38"/>
    <w:rsid w:val="00D73685"/>
    <w:rsid w:val="00D80BAA"/>
    <w:rsid w:val="00E30783"/>
    <w:rsid w:val="00E33DD1"/>
    <w:rsid w:val="00E427FB"/>
    <w:rsid w:val="00E454AB"/>
    <w:rsid w:val="00ED299F"/>
    <w:rsid w:val="00EE280C"/>
    <w:rsid w:val="00EF0B49"/>
    <w:rsid w:val="00F30D2D"/>
    <w:rsid w:val="00FA247D"/>
    <w:rsid w:val="00FB170C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9660F9"/>
  <w15:docId w15:val="{B38556B5-E66C-4C0A-9C1D-C7498BD0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76506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40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082"/>
  </w:style>
  <w:style w:type="paragraph" w:styleId="a6">
    <w:name w:val="footer"/>
    <w:basedOn w:val="a"/>
    <w:link w:val="a7"/>
    <w:uiPriority w:val="99"/>
    <w:unhideWhenUsed/>
    <w:rsid w:val="008E4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082"/>
  </w:style>
  <w:style w:type="paragraph" w:styleId="a8">
    <w:name w:val="Balloon Text"/>
    <w:basedOn w:val="a"/>
    <w:link w:val="a9"/>
    <w:uiPriority w:val="99"/>
    <w:semiHidden/>
    <w:unhideWhenUsed/>
    <w:rsid w:val="00785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5C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2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GAKUJ002</dc:creator>
  <cp:lastModifiedBy>somu</cp:lastModifiedBy>
  <cp:revision>4</cp:revision>
  <cp:lastPrinted>2021-09-07T05:28:00Z</cp:lastPrinted>
  <dcterms:created xsi:type="dcterms:W3CDTF">2021-11-02T08:21:00Z</dcterms:created>
  <dcterms:modified xsi:type="dcterms:W3CDTF">2022-12-26T00:47:00Z</dcterms:modified>
</cp:coreProperties>
</file>