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DE5" w14:textId="605C7B5E" w:rsidR="008B3514" w:rsidRPr="00322C4E" w:rsidRDefault="008B3514" w:rsidP="008B3514">
      <w:pPr>
        <w:autoSpaceDE w:val="0"/>
        <w:autoSpaceDN w:val="0"/>
        <w:rPr>
          <w:rFonts w:ascii="ＭＳ ゴシック" w:eastAsia="ＭＳ ゴシック" w:hAnsi="ＭＳ ゴシック"/>
          <w:snapToGrid w:val="0"/>
          <w:kern w:val="0"/>
          <w:szCs w:val="21"/>
        </w:rPr>
      </w:pPr>
      <w:r w:rsidRPr="00322C4E">
        <w:rPr>
          <w:rFonts w:ascii="ＭＳ ゴシック" w:eastAsia="ＭＳ ゴシック" w:hAnsi="ＭＳ ゴシック" w:hint="eastAsia"/>
          <w:snapToGrid w:val="0"/>
          <w:kern w:val="0"/>
          <w:szCs w:val="21"/>
        </w:rPr>
        <w:t>＜様式</w:t>
      </w:r>
      <w:r w:rsidRPr="00871A51">
        <w:rPr>
          <w:rFonts w:ascii="ＭＳ ゴシック" w:eastAsia="ＭＳ ゴシック" w:hAnsi="ＭＳ ゴシック" w:hint="eastAsia"/>
          <w:snapToGrid w:val="0"/>
          <w:kern w:val="0"/>
          <w:szCs w:val="21"/>
        </w:rPr>
        <w:t>第</w:t>
      </w:r>
      <w:r w:rsidR="00983B94" w:rsidRPr="00871A51">
        <w:rPr>
          <w:rFonts w:ascii="ＭＳ ゴシック" w:eastAsia="ＭＳ ゴシック" w:hAnsi="ＭＳ ゴシック" w:hint="eastAsia"/>
          <w:snapToGrid w:val="0"/>
          <w:kern w:val="0"/>
          <w:szCs w:val="21"/>
        </w:rPr>
        <w:t>１１</w:t>
      </w:r>
      <w:r w:rsidRPr="00322C4E">
        <w:rPr>
          <w:rFonts w:ascii="ＭＳ ゴシック" w:eastAsia="ＭＳ ゴシック" w:hAnsi="ＭＳ ゴシック" w:hint="eastAsia"/>
          <w:snapToGrid w:val="0"/>
          <w:kern w:val="0"/>
          <w:szCs w:val="21"/>
        </w:rPr>
        <w:t>号</w:t>
      </w:r>
      <w:r w:rsidR="00FA75F8" w:rsidRPr="00322C4E">
        <w:rPr>
          <w:rFonts w:ascii="ＭＳ ゴシック" w:eastAsia="ＭＳ ゴシック" w:hAnsi="ＭＳ ゴシック" w:hint="eastAsia"/>
          <w:snapToGrid w:val="0"/>
          <w:kern w:val="0"/>
          <w:szCs w:val="21"/>
        </w:rPr>
        <w:t>＞</w:t>
      </w:r>
    </w:p>
    <w:p w14:paraId="7C63A01A" w14:textId="25E73F04" w:rsidR="008B3514" w:rsidRDefault="00791358" w:rsidP="008B3514">
      <w:pPr>
        <w:autoSpaceDE w:val="0"/>
        <w:autoSpaceDN w:val="0"/>
        <w:spacing w:line="3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8B4335">
        <w:rPr>
          <w:rFonts w:ascii="ＭＳ ゴシック" w:eastAsia="ＭＳ ゴシック" w:hAnsi="ＭＳ ゴシック" w:hint="eastAsia"/>
          <w:snapToGrid w:val="0"/>
          <w:kern w:val="0"/>
          <w:sz w:val="24"/>
        </w:rPr>
        <w:t>第</w:t>
      </w:r>
      <w:r w:rsidR="008B3514">
        <w:rPr>
          <w:rFonts w:ascii="ＭＳ ゴシック" w:eastAsia="ＭＳ ゴシック" w:hAnsi="ＭＳ ゴシック" w:hint="eastAsia"/>
          <w:snapToGrid w:val="0"/>
          <w:kern w:val="0"/>
          <w:sz w:val="24"/>
        </w:rPr>
        <w:t xml:space="preserve">　　号</w:t>
      </w:r>
    </w:p>
    <w:p w14:paraId="15020234" w14:textId="33694CDA" w:rsidR="008B3514" w:rsidRDefault="008B3514" w:rsidP="008B3514">
      <w:pPr>
        <w:autoSpaceDE w:val="0"/>
        <w:autoSpaceDN w:val="0"/>
        <w:spacing w:line="3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091B4901" w14:textId="77777777" w:rsidR="00322C4E" w:rsidRPr="00322C4E" w:rsidRDefault="00322C4E" w:rsidP="00322C4E">
      <w:pPr>
        <w:autoSpaceDE w:val="0"/>
        <w:autoSpaceDN w:val="0"/>
        <w:jc w:val="center"/>
        <w:rPr>
          <w:rFonts w:ascii="ＭＳ ゴシック" w:eastAsia="ＭＳ ゴシック" w:hAnsi="ＭＳ ゴシック"/>
          <w:b/>
          <w:bCs/>
          <w:snapToGrid w:val="0"/>
          <w:kern w:val="0"/>
          <w:sz w:val="28"/>
          <w:szCs w:val="21"/>
        </w:rPr>
      </w:pPr>
      <w:r w:rsidRPr="00322C4E">
        <w:rPr>
          <w:rFonts w:ascii="ＭＳ ゴシック" w:eastAsia="ＭＳ ゴシック" w:hAnsi="ＭＳ ゴシック" w:hint="eastAsia"/>
          <w:b/>
          <w:bCs/>
          <w:snapToGrid w:val="0"/>
          <w:kern w:val="0"/>
          <w:sz w:val="28"/>
          <w:szCs w:val="21"/>
        </w:rPr>
        <w:t>反対意見書に係る開示決定通知書</w:t>
      </w:r>
    </w:p>
    <w:p w14:paraId="76CC631B" w14:textId="77777777" w:rsidR="00322C4E" w:rsidRDefault="00322C4E" w:rsidP="008B3514">
      <w:pPr>
        <w:autoSpaceDE w:val="0"/>
        <w:autoSpaceDN w:val="0"/>
        <w:spacing w:line="300" w:lineRule="exact"/>
        <w:rPr>
          <w:rFonts w:ascii="ＭＳ ゴシック" w:eastAsia="ＭＳ ゴシック" w:hAnsi="ＭＳ ゴシック"/>
          <w:snapToGrid w:val="0"/>
          <w:kern w:val="0"/>
          <w:sz w:val="24"/>
        </w:rPr>
      </w:pPr>
    </w:p>
    <w:p w14:paraId="1A030869" w14:textId="77777777" w:rsidR="008B3514" w:rsidRDefault="008B3514" w:rsidP="008B3514">
      <w:pPr>
        <w:autoSpaceDE w:val="0"/>
        <w:autoSpaceDN w:val="0"/>
        <w:spacing w:line="30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（反対意見書を提出した第三者）　様</w:t>
      </w:r>
    </w:p>
    <w:p w14:paraId="01665287" w14:textId="69B61D36" w:rsidR="008B3514" w:rsidRDefault="008B4335" w:rsidP="00F920C3">
      <w:pPr>
        <w:autoSpaceDE w:val="0"/>
        <w:autoSpaceDN w:val="0"/>
        <w:jc w:val="right"/>
        <w:rPr>
          <w:rFonts w:ascii="ＭＳ ゴシック" w:eastAsia="ＭＳ ゴシック" w:hAnsi="ＭＳ ゴシック"/>
          <w:b/>
          <w:snapToGrid w:val="0"/>
          <w:kern w:val="0"/>
          <w:sz w:val="24"/>
        </w:rPr>
      </w:pPr>
      <w:r>
        <w:rPr>
          <w:rFonts w:ascii="ＭＳ ゴシック" w:eastAsia="ＭＳ ゴシック" w:hAnsi="ＭＳ ゴシック" w:hint="eastAsia"/>
          <w:snapToGrid w:val="0"/>
          <w:kern w:val="0"/>
          <w:sz w:val="24"/>
        </w:rPr>
        <w:t>国立大学法人</w:t>
      </w:r>
      <w:r w:rsidR="00B16CDD">
        <w:rPr>
          <w:rFonts w:ascii="ＭＳ ゴシック" w:eastAsia="ＭＳ ゴシック" w:hAnsi="ＭＳ ゴシック" w:hint="eastAsia"/>
          <w:snapToGrid w:val="0"/>
          <w:kern w:val="0"/>
          <w:sz w:val="24"/>
        </w:rPr>
        <w:t>奈良国立大学機構理事長</w:t>
      </w:r>
      <w:r w:rsidR="008B3514">
        <w:rPr>
          <w:rFonts w:ascii="ＭＳ ゴシック" w:eastAsia="ＭＳ ゴシック" w:hAnsi="ＭＳ ゴシック" w:hint="eastAsia"/>
          <w:snapToGrid w:val="0"/>
          <w:kern w:val="0"/>
          <w:sz w:val="24"/>
        </w:rPr>
        <w:t xml:space="preserve">　</w:t>
      </w:r>
      <w:r w:rsidR="008B3514">
        <w:rPr>
          <w:rFonts w:ascii="ＭＳ ゴシック" w:eastAsia="ＭＳ ゴシック" w:hAnsi="ＭＳ ゴシック" w:hint="eastAsia"/>
          <w:snapToGrid w:val="0"/>
          <w:kern w:val="0"/>
          <w:sz w:val="24"/>
        </w:rPr>
        <w:fldChar w:fldCharType="begin"/>
      </w:r>
      <w:r w:rsidR="008B3514">
        <w:rPr>
          <w:rFonts w:ascii="ＭＳ ゴシック" w:eastAsia="ＭＳ ゴシック" w:hAnsi="ＭＳ ゴシック" w:hint="eastAsia"/>
          <w:snapToGrid w:val="0"/>
          <w:kern w:val="0"/>
          <w:sz w:val="24"/>
        </w:rPr>
        <w:instrText xml:space="preserve"> eq \o\ac(</w:instrText>
      </w:r>
      <w:r w:rsidR="008B3514">
        <w:rPr>
          <w:rFonts w:ascii="ＭＳ ゴシック" w:eastAsia="ＭＳ ゴシック" w:hAnsi="ＭＳ ゴシック" w:hint="eastAsia"/>
          <w:snapToGrid w:val="0"/>
          <w:kern w:val="0"/>
          <w:position w:val="-3"/>
          <w:sz w:val="36"/>
        </w:rPr>
        <w:instrText>□</w:instrText>
      </w:r>
      <w:r w:rsidR="008B3514">
        <w:rPr>
          <w:rFonts w:ascii="ＭＳ ゴシック" w:eastAsia="ＭＳ ゴシック" w:hAnsi="ＭＳ ゴシック" w:hint="eastAsia"/>
          <w:snapToGrid w:val="0"/>
          <w:kern w:val="0"/>
          <w:sz w:val="24"/>
        </w:rPr>
        <w:instrText>,印)</w:instrText>
      </w:r>
      <w:r w:rsidR="008B3514">
        <w:rPr>
          <w:rFonts w:ascii="ＭＳ ゴシック" w:eastAsia="ＭＳ ゴシック" w:hAnsi="ＭＳ ゴシック" w:hint="eastAsia"/>
          <w:snapToGrid w:val="0"/>
          <w:kern w:val="0"/>
          <w:sz w:val="24"/>
        </w:rPr>
        <w:fldChar w:fldCharType="end"/>
      </w:r>
    </w:p>
    <w:p w14:paraId="4D78C93A" w14:textId="77777777" w:rsidR="008B3514" w:rsidRDefault="008B3514" w:rsidP="008B3514">
      <w:pPr>
        <w:autoSpaceDE w:val="0"/>
        <w:autoSpaceDN w:val="0"/>
        <w:jc w:val="center"/>
        <w:rPr>
          <w:rFonts w:ascii="ＭＳ ゴシック" w:eastAsia="ＭＳ ゴシック" w:hAnsi="ＭＳ ゴシック"/>
          <w:snapToGrid w:val="0"/>
          <w:kern w:val="0"/>
        </w:rPr>
      </w:pPr>
    </w:p>
    <w:p w14:paraId="2DCC9B27" w14:textId="3F7A7097" w:rsidR="008B3514" w:rsidRDefault="008B3514" w:rsidP="008B3514">
      <w:pPr>
        <w:autoSpaceDE w:val="0"/>
        <w:autoSpaceDN w:val="0"/>
        <w:ind w:firstLineChars="100" w:firstLine="222"/>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（あなた</w:t>
      </w:r>
      <w:r w:rsidR="00B16CDD">
        <w:rPr>
          <w:rFonts w:ascii="ＭＳ ゴシック" w:eastAsia="ＭＳ ゴシック" w:hAnsi="ＭＳ ゴシック" w:hint="eastAsia"/>
          <w:snapToGrid w:val="0"/>
          <w:kern w:val="0"/>
          <w:sz w:val="22"/>
        </w:rPr>
        <w:t>、</w:t>
      </w:r>
      <w:r>
        <w:rPr>
          <w:rFonts w:ascii="ＭＳ ゴシック" w:eastAsia="ＭＳ ゴシック" w:hAnsi="ＭＳ ゴシック" w:hint="eastAsia"/>
          <w:snapToGrid w:val="0"/>
          <w:kern w:val="0"/>
          <w:sz w:val="22"/>
        </w:rPr>
        <w:t>貴社等）から　年　月　日付けで「保有個人情報の開示決定等に</w:t>
      </w:r>
      <w:r w:rsidR="00F920C3">
        <w:rPr>
          <w:rFonts w:ascii="ＭＳ ゴシック" w:eastAsia="ＭＳ ゴシック" w:hAnsi="ＭＳ ゴシック" w:hint="eastAsia"/>
          <w:snapToGrid w:val="0"/>
          <w:kern w:val="0"/>
          <w:sz w:val="22"/>
        </w:rPr>
        <w:t>関する</w:t>
      </w:r>
      <w:r>
        <w:rPr>
          <w:rFonts w:ascii="ＭＳ ゴシック" w:eastAsia="ＭＳ ゴシック" w:hAnsi="ＭＳ ゴシック" w:hint="eastAsia"/>
          <w:snapToGrid w:val="0"/>
          <w:kern w:val="0"/>
          <w:sz w:val="22"/>
        </w:rPr>
        <w:t>意見書」の提出がありました保有個人情報については</w:t>
      </w:r>
      <w:r w:rsidR="00B16CDD">
        <w:rPr>
          <w:rFonts w:ascii="ＭＳ ゴシック" w:eastAsia="ＭＳ ゴシック" w:hAnsi="ＭＳ ゴシック" w:hint="eastAsia"/>
          <w:snapToGrid w:val="0"/>
          <w:kern w:val="0"/>
          <w:sz w:val="22"/>
        </w:rPr>
        <w:t>、</w:t>
      </w:r>
      <w:r>
        <w:rPr>
          <w:rFonts w:ascii="ＭＳ ゴシック" w:eastAsia="ＭＳ ゴシック" w:hAnsi="ＭＳ ゴシック" w:hint="eastAsia"/>
          <w:snapToGrid w:val="0"/>
          <w:kern w:val="0"/>
          <w:sz w:val="22"/>
        </w:rPr>
        <w:t>下記のとおり開示決定しましたので</w:t>
      </w:r>
      <w:r w:rsidR="00B16CDD">
        <w:rPr>
          <w:rFonts w:ascii="ＭＳ ゴシック" w:eastAsia="ＭＳ ゴシック" w:hAnsi="ＭＳ ゴシック" w:hint="eastAsia"/>
          <w:snapToGrid w:val="0"/>
          <w:kern w:val="0"/>
          <w:sz w:val="22"/>
        </w:rPr>
        <w:t>、</w:t>
      </w:r>
      <w:r>
        <w:rPr>
          <w:rFonts w:ascii="ＭＳ ゴシック" w:eastAsia="ＭＳ ゴシック" w:hAnsi="ＭＳ ゴシック" w:hint="eastAsia"/>
          <w:snapToGrid w:val="0"/>
          <w:kern w:val="0"/>
          <w:sz w:val="22"/>
        </w:rPr>
        <w:t>個人情報の保護に関する法律（平成１５年法律</w:t>
      </w:r>
      <w:r w:rsidRPr="00871A51">
        <w:rPr>
          <w:rFonts w:ascii="ＭＳ ゴシック" w:eastAsia="ＭＳ ゴシック" w:hAnsi="ＭＳ ゴシック" w:hint="eastAsia"/>
          <w:snapToGrid w:val="0"/>
          <w:kern w:val="0"/>
          <w:sz w:val="22"/>
        </w:rPr>
        <w:t>第</w:t>
      </w:r>
      <w:r w:rsidR="00F920C3" w:rsidRPr="00871A51">
        <w:rPr>
          <w:rFonts w:ascii="ＭＳ ゴシック" w:eastAsia="ＭＳ ゴシック" w:hAnsi="ＭＳ ゴシック" w:hint="eastAsia"/>
          <w:snapToGrid w:val="0"/>
          <w:kern w:val="0"/>
          <w:sz w:val="22"/>
        </w:rPr>
        <w:t>５７</w:t>
      </w:r>
      <w:r w:rsidRPr="00871A51">
        <w:rPr>
          <w:rFonts w:ascii="ＭＳ ゴシック" w:eastAsia="ＭＳ ゴシック" w:hAnsi="ＭＳ ゴシック" w:hint="eastAsia"/>
          <w:snapToGrid w:val="0"/>
          <w:kern w:val="0"/>
          <w:sz w:val="22"/>
        </w:rPr>
        <w:t>号）第</w:t>
      </w:r>
      <w:r w:rsidR="00F920C3" w:rsidRPr="00871A51">
        <w:rPr>
          <w:rFonts w:ascii="ＭＳ ゴシック" w:eastAsia="ＭＳ ゴシック" w:hAnsi="ＭＳ ゴシック" w:hint="eastAsia"/>
          <w:snapToGrid w:val="0"/>
          <w:kern w:val="0"/>
          <w:sz w:val="22"/>
        </w:rPr>
        <w:t>８６</w:t>
      </w:r>
      <w:r w:rsidRPr="00871A51">
        <w:rPr>
          <w:rFonts w:ascii="ＭＳ ゴシック" w:eastAsia="ＭＳ ゴシック" w:hAnsi="ＭＳ ゴシック" w:hint="eastAsia"/>
          <w:snapToGrid w:val="0"/>
          <w:kern w:val="0"/>
          <w:sz w:val="22"/>
        </w:rPr>
        <w:t>条</w:t>
      </w:r>
      <w:r>
        <w:rPr>
          <w:rFonts w:ascii="ＭＳ ゴシック" w:eastAsia="ＭＳ ゴシック" w:hAnsi="ＭＳ ゴシック" w:hint="eastAsia"/>
          <w:snapToGrid w:val="0"/>
          <w:kern w:val="0"/>
          <w:sz w:val="22"/>
        </w:rPr>
        <w:t>第３項の規定により通知します。</w:t>
      </w:r>
    </w:p>
    <w:p w14:paraId="1D68E762" w14:textId="77777777" w:rsidR="008B3514" w:rsidRDefault="008B3514" w:rsidP="008B3514">
      <w:pPr>
        <w:pStyle w:val="ae"/>
        <w:autoSpaceDE w:val="0"/>
        <w:autoSpaceDN w:val="0"/>
        <w:ind w:left="212" w:hanging="212"/>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記</w:t>
      </w:r>
    </w:p>
    <w:p w14:paraId="5C8167A0" w14:textId="77777777" w:rsidR="00322C4E" w:rsidRDefault="00322C4E" w:rsidP="008B3514">
      <w:pPr>
        <w:pStyle w:val="ae"/>
        <w:autoSpaceDE w:val="0"/>
        <w:autoSpaceDN w:val="0"/>
        <w:ind w:left="212" w:hanging="212"/>
        <w:jc w:val="center"/>
        <w:rPr>
          <w:rFonts w:ascii="ＭＳ ゴシック" w:eastAsia="ＭＳ ゴシック" w:hAnsi="ＭＳ ゴシック"/>
          <w:snapToGrid w:val="0"/>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93"/>
        <w:gridCol w:w="5559"/>
      </w:tblGrid>
      <w:tr w:rsidR="008B3514" w14:paraId="2D13B9AC" w14:textId="77777777" w:rsidTr="00322C4E">
        <w:trPr>
          <w:trHeight w:val="1188"/>
          <w:jc w:val="center"/>
        </w:trPr>
        <w:tc>
          <w:tcPr>
            <w:tcW w:w="2593" w:type="dxa"/>
            <w:tcBorders>
              <w:top w:val="single" w:sz="4" w:space="0" w:color="auto"/>
              <w:left w:val="single" w:sz="4" w:space="0" w:color="auto"/>
              <w:bottom w:val="single" w:sz="4" w:space="0" w:color="auto"/>
              <w:right w:val="single" w:sz="4" w:space="0" w:color="auto"/>
            </w:tcBorders>
            <w:vAlign w:val="center"/>
            <w:hideMark/>
          </w:tcPr>
          <w:p w14:paraId="6B715AD6" w14:textId="77777777" w:rsidR="008B3514" w:rsidRDefault="008B351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開示請求に係る保有個人情報の名称等</w:t>
            </w:r>
          </w:p>
        </w:tc>
        <w:tc>
          <w:tcPr>
            <w:tcW w:w="5559" w:type="dxa"/>
            <w:tcBorders>
              <w:top w:val="single" w:sz="4" w:space="0" w:color="auto"/>
              <w:left w:val="single" w:sz="4" w:space="0" w:color="auto"/>
              <w:bottom w:val="single" w:sz="4" w:space="0" w:color="auto"/>
              <w:right w:val="single" w:sz="4" w:space="0" w:color="auto"/>
            </w:tcBorders>
            <w:vAlign w:val="center"/>
          </w:tcPr>
          <w:p w14:paraId="76B6AB4A" w14:textId="77777777" w:rsidR="008B3514" w:rsidRDefault="008B3514">
            <w:pPr>
              <w:widowControl/>
              <w:autoSpaceDE w:val="0"/>
              <w:autoSpaceDN w:val="0"/>
              <w:rPr>
                <w:rFonts w:ascii="ＭＳ ゴシック" w:eastAsia="ＭＳ ゴシック" w:hAnsi="ＭＳ ゴシック"/>
                <w:snapToGrid w:val="0"/>
                <w:kern w:val="0"/>
              </w:rPr>
            </w:pPr>
          </w:p>
          <w:p w14:paraId="58D63748" w14:textId="77777777" w:rsidR="008B3514" w:rsidRDefault="008B3514">
            <w:pPr>
              <w:autoSpaceDE w:val="0"/>
              <w:autoSpaceDN w:val="0"/>
              <w:rPr>
                <w:rFonts w:ascii="ＭＳ ゴシック" w:eastAsia="ＭＳ ゴシック" w:hAnsi="ＭＳ ゴシック"/>
                <w:snapToGrid w:val="0"/>
                <w:kern w:val="0"/>
              </w:rPr>
            </w:pPr>
          </w:p>
        </w:tc>
      </w:tr>
      <w:tr w:rsidR="008B3514" w14:paraId="221316C5" w14:textId="77777777" w:rsidTr="00322C4E">
        <w:trPr>
          <w:trHeight w:val="1029"/>
          <w:jc w:val="center"/>
        </w:trPr>
        <w:tc>
          <w:tcPr>
            <w:tcW w:w="2593" w:type="dxa"/>
            <w:tcBorders>
              <w:top w:val="single" w:sz="4" w:space="0" w:color="auto"/>
              <w:left w:val="single" w:sz="4" w:space="0" w:color="auto"/>
              <w:bottom w:val="single" w:sz="4" w:space="0" w:color="auto"/>
              <w:right w:val="single" w:sz="4" w:space="0" w:color="auto"/>
            </w:tcBorders>
            <w:vAlign w:val="center"/>
            <w:hideMark/>
          </w:tcPr>
          <w:p w14:paraId="68C6C044" w14:textId="77777777" w:rsidR="008B3514" w:rsidRDefault="008B351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開示することとした理由</w:t>
            </w:r>
          </w:p>
        </w:tc>
        <w:tc>
          <w:tcPr>
            <w:tcW w:w="5559" w:type="dxa"/>
            <w:tcBorders>
              <w:top w:val="single" w:sz="4" w:space="0" w:color="auto"/>
              <w:left w:val="single" w:sz="4" w:space="0" w:color="auto"/>
              <w:bottom w:val="single" w:sz="4" w:space="0" w:color="auto"/>
              <w:right w:val="single" w:sz="4" w:space="0" w:color="auto"/>
            </w:tcBorders>
            <w:vAlign w:val="center"/>
          </w:tcPr>
          <w:p w14:paraId="2BCAE72B" w14:textId="77777777" w:rsidR="008B3514" w:rsidRDefault="008B3514">
            <w:pPr>
              <w:autoSpaceDE w:val="0"/>
              <w:autoSpaceDN w:val="0"/>
              <w:ind w:left="-51"/>
              <w:rPr>
                <w:rFonts w:ascii="ＭＳ ゴシック" w:eastAsia="ＭＳ ゴシック" w:hAnsi="ＭＳ ゴシック"/>
                <w:snapToGrid w:val="0"/>
                <w:kern w:val="0"/>
              </w:rPr>
            </w:pPr>
          </w:p>
        </w:tc>
      </w:tr>
      <w:tr w:rsidR="008B3514" w14:paraId="7B42F622" w14:textId="77777777" w:rsidTr="00322C4E">
        <w:trPr>
          <w:trHeight w:val="398"/>
          <w:jc w:val="center"/>
        </w:trPr>
        <w:tc>
          <w:tcPr>
            <w:tcW w:w="2593" w:type="dxa"/>
            <w:tcBorders>
              <w:top w:val="single" w:sz="4" w:space="0" w:color="auto"/>
              <w:left w:val="single" w:sz="4" w:space="0" w:color="auto"/>
              <w:bottom w:val="single" w:sz="4" w:space="0" w:color="auto"/>
              <w:right w:val="single" w:sz="4" w:space="0" w:color="auto"/>
            </w:tcBorders>
            <w:vAlign w:val="center"/>
            <w:hideMark/>
          </w:tcPr>
          <w:p w14:paraId="515D353E" w14:textId="77777777" w:rsidR="008B3514" w:rsidRDefault="008B351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開示決定をした日</w:t>
            </w:r>
          </w:p>
        </w:tc>
        <w:tc>
          <w:tcPr>
            <w:tcW w:w="5559" w:type="dxa"/>
            <w:tcBorders>
              <w:top w:val="single" w:sz="4" w:space="0" w:color="auto"/>
              <w:left w:val="single" w:sz="4" w:space="0" w:color="auto"/>
              <w:bottom w:val="single" w:sz="4" w:space="0" w:color="auto"/>
              <w:right w:val="single" w:sz="4" w:space="0" w:color="auto"/>
            </w:tcBorders>
            <w:vAlign w:val="center"/>
            <w:hideMark/>
          </w:tcPr>
          <w:p w14:paraId="7FD075C5" w14:textId="4BF9D21C" w:rsidR="008B3514" w:rsidRDefault="008B3514" w:rsidP="0087232E">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年　月　日</w:t>
            </w:r>
          </w:p>
        </w:tc>
      </w:tr>
      <w:tr w:rsidR="008B3514" w14:paraId="7E410231" w14:textId="77777777" w:rsidTr="00322C4E">
        <w:trPr>
          <w:trHeight w:val="404"/>
          <w:jc w:val="center"/>
        </w:trPr>
        <w:tc>
          <w:tcPr>
            <w:tcW w:w="2593" w:type="dxa"/>
            <w:tcBorders>
              <w:top w:val="single" w:sz="4" w:space="0" w:color="auto"/>
              <w:left w:val="single" w:sz="4" w:space="0" w:color="auto"/>
              <w:bottom w:val="single" w:sz="4" w:space="0" w:color="auto"/>
              <w:right w:val="single" w:sz="4" w:space="0" w:color="auto"/>
            </w:tcBorders>
            <w:vAlign w:val="center"/>
            <w:hideMark/>
          </w:tcPr>
          <w:p w14:paraId="52E96206" w14:textId="77777777" w:rsidR="008B3514" w:rsidRDefault="008B351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開示を実施する日</w:t>
            </w:r>
          </w:p>
        </w:tc>
        <w:tc>
          <w:tcPr>
            <w:tcW w:w="5559" w:type="dxa"/>
            <w:tcBorders>
              <w:top w:val="single" w:sz="4" w:space="0" w:color="auto"/>
              <w:left w:val="single" w:sz="4" w:space="0" w:color="auto"/>
              <w:bottom w:val="single" w:sz="4" w:space="0" w:color="auto"/>
              <w:right w:val="single" w:sz="4" w:space="0" w:color="auto"/>
            </w:tcBorders>
            <w:vAlign w:val="center"/>
            <w:hideMark/>
          </w:tcPr>
          <w:p w14:paraId="5E625AC4" w14:textId="49FE4A3F" w:rsidR="008B3514" w:rsidRDefault="008B3514" w:rsidP="0087232E">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年　月　日</w:t>
            </w:r>
          </w:p>
        </w:tc>
      </w:tr>
    </w:tbl>
    <w:p w14:paraId="1EFE0EB5" w14:textId="2366C608" w:rsidR="008B3514" w:rsidRPr="00322C4E" w:rsidRDefault="008B3514" w:rsidP="008B3514">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18"/>
          <w:szCs w:val="18"/>
        </w:rPr>
        <w:t xml:space="preserve">　この決定に不服がある場合は</w:t>
      </w:r>
      <w:r w:rsidR="00B16CDD">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行政不服審査法（</w:t>
      </w:r>
      <w:r w:rsidRPr="00322C4E">
        <w:rPr>
          <w:rFonts w:ascii="ＭＳ ゴシック" w:eastAsia="ＭＳ ゴシック" w:hAnsi="ＭＳ ゴシック" w:hint="eastAsia"/>
          <w:snapToGrid w:val="0"/>
          <w:kern w:val="0"/>
          <w:sz w:val="18"/>
          <w:szCs w:val="18"/>
        </w:rPr>
        <w:t>平成26年法律第68号）の規定により</w:t>
      </w:r>
      <w:r w:rsidR="00B16CDD">
        <w:rPr>
          <w:rFonts w:ascii="ＭＳ ゴシック" w:eastAsia="ＭＳ ゴシック" w:hAnsi="ＭＳ ゴシック" w:hint="eastAsia"/>
          <w:snapToGrid w:val="0"/>
          <w:kern w:val="0"/>
          <w:sz w:val="18"/>
          <w:szCs w:val="18"/>
        </w:rPr>
        <w:t>、</w:t>
      </w:r>
      <w:r w:rsidRPr="00322C4E">
        <w:rPr>
          <w:rFonts w:ascii="ＭＳ ゴシック" w:eastAsia="ＭＳ ゴシック" w:hAnsi="ＭＳ ゴシック" w:hint="eastAsia"/>
          <w:snapToGrid w:val="0"/>
          <w:kern w:val="0"/>
          <w:sz w:val="18"/>
          <w:szCs w:val="18"/>
        </w:rPr>
        <w:t>この決定があったことを知った日の翌日から起算して３か月以内に</w:t>
      </w:r>
      <w:r w:rsidR="00B16CDD">
        <w:rPr>
          <w:rFonts w:ascii="ＭＳ ゴシック" w:eastAsia="ＭＳ ゴシック" w:hAnsi="ＭＳ ゴシック" w:hint="eastAsia"/>
          <w:snapToGrid w:val="0"/>
          <w:kern w:val="0"/>
          <w:sz w:val="18"/>
          <w:szCs w:val="18"/>
        </w:rPr>
        <w:t>、</w:t>
      </w:r>
      <w:r w:rsidR="008B4335">
        <w:rPr>
          <w:rFonts w:ascii="ＭＳ ゴシック" w:eastAsia="ＭＳ ゴシック" w:hAnsi="ＭＳ ゴシック" w:hint="eastAsia"/>
          <w:snapToGrid w:val="0"/>
          <w:kern w:val="0"/>
          <w:sz w:val="18"/>
          <w:szCs w:val="18"/>
        </w:rPr>
        <w:t>国立大学法人</w:t>
      </w:r>
      <w:r w:rsidR="00B16CDD">
        <w:rPr>
          <w:rFonts w:ascii="ＭＳ ゴシック" w:eastAsia="ＭＳ ゴシック" w:hAnsi="ＭＳ ゴシック" w:hint="eastAsia"/>
          <w:snapToGrid w:val="0"/>
          <w:kern w:val="0"/>
          <w:sz w:val="18"/>
          <w:szCs w:val="18"/>
        </w:rPr>
        <w:t>奈良国立大学機構理事長</w:t>
      </w:r>
      <w:r w:rsidRPr="00322C4E">
        <w:rPr>
          <w:rFonts w:ascii="ＭＳ ゴシック" w:eastAsia="ＭＳ ゴシック" w:hAnsi="ＭＳ ゴシック" w:hint="eastAsia"/>
          <w:snapToGrid w:val="0"/>
          <w:kern w:val="0"/>
          <w:sz w:val="18"/>
          <w:szCs w:val="18"/>
        </w:rPr>
        <w:t>に対して審査請求をすることができます（なお</w:t>
      </w:r>
      <w:r w:rsidR="00B16CDD">
        <w:rPr>
          <w:rFonts w:ascii="ＭＳ ゴシック" w:eastAsia="ＭＳ ゴシック" w:hAnsi="ＭＳ ゴシック" w:hint="eastAsia"/>
          <w:snapToGrid w:val="0"/>
          <w:kern w:val="0"/>
          <w:sz w:val="18"/>
          <w:szCs w:val="18"/>
        </w:rPr>
        <w:t>、</w:t>
      </w:r>
      <w:r w:rsidRPr="00322C4E">
        <w:rPr>
          <w:rFonts w:ascii="ＭＳ ゴシック" w:eastAsia="ＭＳ ゴシック" w:hAnsi="ＭＳ ゴシック" w:hint="eastAsia"/>
          <w:snapToGrid w:val="0"/>
          <w:kern w:val="0"/>
          <w:sz w:val="18"/>
          <w:szCs w:val="18"/>
        </w:rPr>
        <w:t>決定があったことを知った日の翌日から起算して３か月以内であっても</w:t>
      </w:r>
      <w:r w:rsidR="00B16CDD">
        <w:rPr>
          <w:rFonts w:ascii="ＭＳ ゴシック" w:eastAsia="ＭＳ ゴシック" w:hAnsi="ＭＳ ゴシック" w:hint="eastAsia"/>
          <w:snapToGrid w:val="0"/>
          <w:kern w:val="0"/>
          <w:sz w:val="18"/>
          <w:szCs w:val="18"/>
        </w:rPr>
        <w:t>、</w:t>
      </w:r>
      <w:r w:rsidRPr="00322C4E">
        <w:rPr>
          <w:rFonts w:ascii="ＭＳ ゴシック" w:eastAsia="ＭＳ ゴシック" w:hAnsi="ＭＳ ゴシック" w:hint="eastAsia"/>
          <w:snapToGrid w:val="0"/>
          <w:kern w:val="0"/>
          <w:sz w:val="18"/>
          <w:szCs w:val="18"/>
        </w:rPr>
        <w:t>決定があった日の翌日から起算して１年を経過した場合には審査請求をすることができなくなります。）。</w:t>
      </w:r>
    </w:p>
    <w:p w14:paraId="138707CE" w14:textId="4A28B774" w:rsidR="008B3514" w:rsidRPr="00322C4E" w:rsidRDefault="008B3514" w:rsidP="008B3514">
      <w:pPr>
        <w:autoSpaceDE w:val="0"/>
        <w:autoSpaceDN w:val="0"/>
        <w:spacing w:line="240" w:lineRule="exact"/>
        <w:ind w:leftChars="180" w:left="381" w:firstLineChars="100" w:firstLine="182"/>
        <w:rPr>
          <w:rFonts w:ascii="ＭＳ ゴシック" w:eastAsia="ＭＳ ゴシック" w:hAnsi="ＭＳ ゴシック"/>
          <w:snapToGrid w:val="0"/>
          <w:kern w:val="0"/>
          <w:sz w:val="18"/>
          <w:szCs w:val="20"/>
        </w:rPr>
      </w:pPr>
      <w:r w:rsidRPr="00322C4E">
        <w:rPr>
          <w:rFonts w:ascii="ＭＳ ゴシック" w:eastAsia="ＭＳ ゴシック" w:hAnsi="ＭＳ ゴシック" w:hint="eastAsia"/>
          <w:snapToGrid w:val="0"/>
          <w:kern w:val="0"/>
          <w:sz w:val="18"/>
          <w:szCs w:val="20"/>
        </w:rPr>
        <w:t>また</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この決定の取消しを求める訴訟を提起する場合は</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行政事件訴訟法（昭和37年法律第139号）の規定により</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この決定があったことを知った日から６か月以内に</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国立大学法人</w:t>
      </w:r>
      <w:r w:rsidR="00B16CDD">
        <w:rPr>
          <w:rFonts w:ascii="ＭＳ ゴシック" w:eastAsia="ＭＳ ゴシック" w:hAnsi="ＭＳ ゴシック" w:hint="eastAsia"/>
          <w:snapToGrid w:val="0"/>
          <w:kern w:val="0"/>
          <w:sz w:val="18"/>
          <w:szCs w:val="20"/>
        </w:rPr>
        <w:t>奈良国立大学機構</w:t>
      </w:r>
      <w:r w:rsidRPr="00322C4E">
        <w:rPr>
          <w:rFonts w:ascii="ＭＳ ゴシック" w:eastAsia="ＭＳ ゴシック" w:hAnsi="ＭＳ ゴシック" w:hint="eastAsia"/>
          <w:snapToGrid w:val="0"/>
          <w:kern w:val="0"/>
          <w:sz w:val="18"/>
          <w:szCs w:val="20"/>
        </w:rPr>
        <w:t>を被告として</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裁判所に処分の取消しの訴えを提起することができます（なお</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決定があったことを知った日から６か月以内であっても</w:t>
      </w:r>
      <w:r w:rsidR="00B16CDD">
        <w:rPr>
          <w:rFonts w:ascii="ＭＳ ゴシック" w:eastAsia="ＭＳ ゴシック" w:hAnsi="ＭＳ ゴシック" w:hint="eastAsia"/>
          <w:snapToGrid w:val="0"/>
          <w:kern w:val="0"/>
          <w:sz w:val="18"/>
          <w:szCs w:val="20"/>
        </w:rPr>
        <w:t>、</w:t>
      </w:r>
      <w:r w:rsidRPr="00322C4E">
        <w:rPr>
          <w:rFonts w:ascii="ＭＳ ゴシック" w:eastAsia="ＭＳ ゴシック" w:hAnsi="ＭＳ ゴシック" w:hint="eastAsia"/>
          <w:snapToGrid w:val="0"/>
          <w:kern w:val="0"/>
          <w:sz w:val="18"/>
          <w:szCs w:val="20"/>
        </w:rPr>
        <w:t>決定の日から１年を経過した場合には処分の取消しの訴えを提起することができなくなります。）。</w:t>
      </w:r>
    </w:p>
    <w:p w14:paraId="3E431957" w14:textId="77777777" w:rsidR="008B3514" w:rsidRDefault="008B3514" w:rsidP="008B3514">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2F2FFE97" w14:textId="4607F594" w:rsidR="008B3514" w:rsidRDefault="00B16CDD" w:rsidP="008B3514">
      <w:pPr>
        <w:autoSpaceDE w:val="0"/>
        <w:autoSpaceDN w:val="0"/>
        <w:spacing w:line="22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8B351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8B3514">
        <w:rPr>
          <w:rFonts w:ascii="ＭＳ ゴシック" w:eastAsia="ＭＳ ゴシック" w:hAnsi="ＭＳ ゴシック" w:hint="eastAsia"/>
          <w:snapToGrid w:val="0"/>
          <w:kern w:val="0"/>
          <w:szCs w:val="21"/>
        </w:rPr>
        <w:t xml:space="preserve">） </w:t>
      </w:r>
    </w:p>
    <w:p w14:paraId="5F46B47B" w14:textId="77777777" w:rsidR="008B3514" w:rsidRDefault="008B3514" w:rsidP="008B3514">
      <w:pPr>
        <w:autoSpaceDE w:val="0"/>
        <w:autoSpaceDN w:val="0"/>
        <w:spacing w:line="20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3686B36B" w14:textId="77777777" w:rsidR="008B3514" w:rsidRDefault="008B3514" w:rsidP="008B3514">
      <w:pPr>
        <w:autoSpaceDE w:val="0"/>
        <w:autoSpaceDN w:val="0"/>
        <w:spacing w:line="20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689DD674" w14:textId="77777777" w:rsidR="008B3514" w:rsidRDefault="008B3514" w:rsidP="008B3514">
      <w:pPr>
        <w:autoSpaceDE w:val="0"/>
        <w:autoSpaceDN w:val="0"/>
        <w:spacing w:line="20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0A38FE08" w14:textId="77777777" w:rsidR="008B3514" w:rsidRDefault="008B3514" w:rsidP="008B3514">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47761CDF" w14:textId="77777777" w:rsidR="005E02F1" w:rsidRPr="00072663" w:rsidRDefault="005E02F1" w:rsidP="0077283F">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DB16" w14:textId="77777777" w:rsidR="00886D2E" w:rsidRDefault="00886D2E">
      <w:r>
        <w:separator/>
      </w:r>
    </w:p>
  </w:endnote>
  <w:endnote w:type="continuationSeparator" w:id="0">
    <w:p w14:paraId="5FC64B78" w14:textId="77777777" w:rsidR="00886D2E" w:rsidRDefault="0088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DA1E"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E78CC4"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2F52"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91358">
      <w:rPr>
        <w:rStyle w:val="a9"/>
        <w:noProof/>
      </w:rPr>
      <w:t>1</w:t>
    </w:r>
    <w:r>
      <w:rPr>
        <w:rStyle w:val="a9"/>
      </w:rPr>
      <w:fldChar w:fldCharType="end"/>
    </w:r>
  </w:p>
  <w:p w14:paraId="0EEA0EC5"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C4C6" w14:textId="77777777" w:rsidR="00886D2E" w:rsidRDefault="00886D2E">
      <w:r>
        <w:separator/>
      </w:r>
    </w:p>
  </w:footnote>
  <w:footnote w:type="continuationSeparator" w:id="0">
    <w:p w14:paraId="2B32269F" w14:textId="77777777" w:rsidR="00886D2E" w:rsidRDefault="0088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9086773">
    <w:abstractNumId w:val="8"/>
  </w:num>
  <w:num w:numId="2" w16cid:durableId="10499280">
    <w:abstractNumId w:val="2"/>
  </w:num>
  <w:num w:numId="3" w16cid:durableId="1172530616">
    <w:abstractNumId w:val="3"/>
  </w:num>
  <w:num w:numId="4" w16cid:durableId="1605847921">
    <w:abstractNumId w:val="7"/>
  </w:num>
  <w:num w:numId="5" w16cid:durableId="802767250">
    <w:abstractNumId w:val="6"/>
  </w:num>
  <w:num w:numId="6" w16cid:durableId="675958842">
    <w:abstractNumId w:val="1"/>
  </w:num>
  <w:num w:numId="7" w16cid:durableId="1015618532">
    <w:abstractNumId w:val="0"/>
  </w:num>
  <w:num w:numId="8" w16cid:durableId="596138175">
    <w:abstractNumId w:val="4"/>
  </w:num>
  <w:num w:numId="9" w16cid:durableId="102769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23181"/>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C3890"/>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A6794"/>
    <w:rsid w:val="005E02F1"/>
    <w:rsid w:val="0061323B"/>
    <w:rsid w:val="00620F73"/>
    <w:rsid w:val="0062221B"/>
    <w:rsid w:val="0063203C"/>
    <w:rsid w:val="006404D3"/>
    <w:rsid w:val="006856DA"/>
    <w:rsid w:val="006C0007"/>
    <w:rsid w:val="0077283F"/>
    <w:rsid w:val="00791358"/>
    <w:rsid w:val="007B0ABA"/>
    <w:rsid w:val="007B4365"/>
    <w:rsid w:val="007B5957"/>
    <w:rsid w:val="007D1B14"/>
    <w:rsid w:val="0080665D"/>
    <w:rsid w:val="00811B08"/>
    <w:rsid w:val="00867823"/>
    <w:rsid w:val="00871A51"/>
    <w:rsid w:val="0087232E"/>
    <w:rsid w:val="0087666E"/>
    <w:rsid w:val="00877F67"/>
    <w:rsid w:val="00886D2E"/>
    <w:rsid w:val="0089229F"/>
    <w:rsid w:val="008B06C0"/>
    <w:rsid w:val="008B22DE"/>
    <w:rsid w:val="008B3514"/>
    <w:rsid w:val="008B4335"/>
    <w:rsid w:val="008B56E9"/>
    <w:rsid w:val="00923203"/>
    <w:rsid w:val="00926870"/>
    <w:rsid w:val="00983B94"/>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16CDD"/>
    <w:rsid w:val="00B24CBD"/>
    <w:rsid w:val="00B443D9"/>
    <w:rsid w:val="00B52923"/>
    <w:rsid w:val="00B6534F"/>
    <w:rsid w:val="00B80EF9"/>
    <w:rsid w:val="00BD4BA9"/>
    <w:rsid w:val="00BE0CDF"/>
    <w:rsid w:val="00BE3EFF"/>
    <w:rsid w:val="00BE7602"/>
    <w:rsid w:val="00BF1621"/>
    <w:rsid w:val="00C06CE0"/>
    <w:rsid w:val="00C20478"/>
    <w:rsid w:val="00C7563D"/>
    <w:rsid w:val="00C961D5"/>
    <w:rsid w:val="00CD3216"/>
    <w:rsid w:val="00D322F5"/>
    <w:rsid w:val="00D47AA1"/>
    <w:rsid w:val="00DB1DA5"/>
    <w:rsid w:val="00DB62F6"/>
    <w:rsid w:val="00DE2ADB"/>
    <w:rsid w:val="00E30BD5"/>
    <w:rsid w:val="00E45FC4"/>
    <w:rsid w:val="00E71E37"/>
    <w:rsid w:val="00E73FB3"/>
    <w:rsid w:val="00E831BD"/>
    <w:rsid w:val="00E87AFF"/>
    <w:rsid w:val="00EA424D"/>
    <w:rsid w:val="00F25039"/>
    <w:rsid w:val="00F2604C"/>
    <w:rsid w:val="00F44733"/>
    <w:rsid w:val="00F54E22"/>
    <w:rsid w:val="00F565EA"/>
    <w:rsid w:val="00F847FE"/>
    <w:rsid w:val="00F920C3"/>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61ED4"/>
  <w15:chartTrackingRefBased/>
  <w15:docId w15:val="{02BE44BE-C48D-4AC7-A8B8-40D7EA3F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C98C-0D24-4D0D-AD4A-DF4032E30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D48AE2-7814-44B1-BD63-8C3ABAA6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CA81B-38DD-4FA5-AD96-09580CA1D5CE}">
  <ds:schemaRefs>
    <ds:schemaRef ds:uri="http://schemas.microsoft.com/sharepoint/v3/contenttype/forms"/>
  </ds:schemaRefs>
</ds:datastoreItem>
</file>

<file path=customXml/itemProps4.xml><?xml version="1.0" encoding="utf-8"?>
<ds:datastoreItem xmlns:ds="http://schemas.openxmlformats.org/officeDocument/2006/customXml" ds:itemID="{C45E623E-BC85-4E31-994F-87775829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677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5</cp:revision>
  <cp:lastPrinted>2016-11-30T04:36:00Z</cp:lastPrinted>
  <dcterms:created xsi:type="dcterms:W3CDTF">2022-08-23T08:44:00Z</dcterms:created>
  <dcterms:modified xsi:type="dcterms:W3CDTF">2022-10-31T02:29:00Z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