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7C2" w:rsidRPr="00CB3A17" w:rsidRDefault="00C54267" w:rsidP="007E67C2">
      <w:pPr>
        <w:ind w:leftChars="300" w:left="630"/>
        <w:rPr>
          <w:rFonts w:ascii="ＭＳ ゴシック" w:eastAsia="ＭＳ ゴシック" w:hAnsi="ＭＳ ゴシック"/>
          <w:sz w:val="22"/>
        </w:rPr>
      </w:pPr>
      <w:r w:rsidRPr="00CB3A17">
        <w:rPr>
          <w:rFonts w:ascii="ＭＳ ゴシック" w:eastAsia="ＭＳ ゴシック" w:hAnsi="ＭＳ ゴシック"/>
          <w:sz w:val="22"/>
        </w:rPr>
        <w:t>ハラスメントに関する苦情相談に対応するに当たり留意すべき事項についての指針</w:t>
      </w:r>
    </w:p>
    <w:p w:rsidR="007E67C2" w:rsidRPr="00CB3A17" w:rsidRDefault="00C54267" w:rsidP="007E67C2">
      <w:pPr>
        <w:ind w:firstLineChars="1700" w:firstLine="3740"/>
        <w:rPr>
          <w:rFonts w:ascii="ＭＳ ゴシック" w:eastAsia="ＭＳ ゴシック" w:hAnsi="ＭＳ ゴシック"/>
          <w:sz w:val="22"/>
          <w:lang w:eastAsia="zh-CN"/>
        </w:rPr>
      </w:pPr>
      <w:r w:rsidRPr="00CB3A17">
        <w:rPr>
          <w:rFonts w:ascii="ＭＳ ゴシック" w:eastAsia="ＭＳ ゴシック" w:hAnsi="ＭＳ ゴシック"/>
          <w:sz w:val="22"/>
          <w:lang w:eastAsia="zh-CN"/>
        </w:rPr>
        <w:t>平成１９年１０月１日理事（総</w:t>
      </w:r>
      <w:proofErr w:type="gramStart"/>
      <w:r w:rsidRPr="00CB3A17">
        <w:rPr>
          <w:rFonts w:ascii="ＭＳ ゴシック" w:eastAsia="ＭＳ ゴシック" w:hAnsi="ＭＳ ゴシック"/>
          <w:sz w:val="22"/>
          <w:lang w:eastAsia="zh-CN"/>
        </w:rPr>
        <w:t>務</w:t>
      </w:r>
      <w:proofErr w:type="gramEnd"/>
      <w:r w:rsidRPr="00CB3A17">
        <w:rPr>
          <w:rFonts w:ascii="ＭＳ ゴシック" w:eastAsia="ＭＳ ゴシック" w:hAnsi="ＭＳ ゴシック"/>
          <w:sz w:val="22"/>
          <w:lang w:eastAsia="zh-CN"/>
        </w:rPr>
        <w:t>担当）裁定</w:t>
      </w:r>
    </w:p>
    <w:p w:rsidR="00C54267" w:rsidRPr="00CB3A17" w:rsidRDefault="00C54267" w:rsidP="007E67C2">
      <w:pPr>
        <w:ind w:firstLineChars="1700" w:firstLine="3740"/>
        <w:rPr>
          <w:rFonts w:ascii="ＭＳ ゴシック" w:eastAsia="ＭＳ ゴシック" w:hAnsi="ＭＳ ゴシック"/>
          <w:sz w:val="22"/>
        </w:rPr>
      </w:pPr>
      <w:r w:rsidRPr="00CB3A17">
        <w:rPr>
          <w:rFonts w:ascii="ＭＳ ゴシック" w:eastAsia="ＭＳ ゴシック" w:hAnsi="ＭＳ ゴシック"/>
          <w:sz w:val="22"/>
        </w:rPr>
        <w:t>平成２０年　４月１日一部改正</w:t>
      </w:r>
    </w:p>
    <w:p w:rsidR="00C54267" w:rsidRPr="00CB3A17" w:rsidRDefault="00C54267" w:rsidP="006E25E4">
      <w:pPr>
        <w:ind w:left="220" w:hangingChars="100" w:hanging="220"/>
        <w:rPr>
          <w:rFonts w:ascii="ＭＳ ゴシック" w:eastAsia="ＭＳ ゴシック" w:hAnsi="ＭＳ ゴシック"/>
          <w:sz w:val="22"/>
        </w:rPr>
      </w:pPr>
      <w:r w:rsidRPr="00CB3A17">
        <w:rPr>
          <w:rFonts w:ascii="ＭＳ ゴシック" w:eastAsia="ＭＳ ゴシック" w:hAnsi="ＭＳ ゴシック"/>
          <w:sz w:val="22"/>
        </w:rPr>
        <w:t>第１　基本的な心構え</w:t>
      </w:r>
    </w:p>
    <w:p w:rsidR="00C54267" w:rsidRPr="00CB3A17" w:rsidRDefault="00C54267" w:rsidP="006E25E4">
      <w:pPr>
        <w:ind w:leftChars="200" w:left="420" w:firstLineChars="100" w:firstLine="220"/>
        <w:rPr>
          <w:rFonts w:ascii="ＭＳ ゴシック" w:eastAsia="ＭＳ ゴシック" w:hAnsi="ＭＳ ゴシック"/>
          <w:sz w:val="22"/>
        </w:rPr>
      </w:pPr>
      <w:r w:rsidRPr="00CB3A17">
        <w:rPr>
          <w:rFonts w:ascii="ＭＳ ゴシック" w:eastAsia="ＭＳ ゴシック" w:hAnsi="ＭＳ ゴシック"/>
          <w:sz w:val="22"/>
        </w:rPr>
        <w:t>職員及び学生等からの苦情相談に対応するに当たっては，相談員は次の事項に留意する必要がある。</w:t>
      </w:r>
    </w:p>
    <w:p w:rsidR="00C54267" w:rsidRPr="00CB3A17" w:rsidRDefault="00C54267" w:rsidP="006E25E4">
      <w:pPr>
        <w:ind w:leftChars="200" w:left="640" w:hangingChars="100" w:hanging="220"/>
        <w:rPr>
          <w:rFonts w:ascii="ＭＳ ゴシック" w:eastAsia="ＭＳ ゴシック" w:hAnsi="ＭＳ ゴシック"/>
          <w:sz w:val="22"/>
        </w:rPr>
      </w:pPr>
      <w:r w:rsidRPr="00CB3A17">
        <w:rPr>
          <w:rFonts w:ascii="ＭＳ ゴシック" w:eastAsia="ＭＳ ゴシック" w:hAnsi="ＭＳ ゴシック"/>
          <w:sz w:val="22"/>
        </w:rPr>
        <w:t>一　被害者を含む当事者にとって適切かつ効果的な対応は何かという視点を常に持つこと。</w:t>
      </w:r>
    </w:p>
    <w:p w:rsidR="00C54267" w:rsidRPr="00CB3A17" w:rsidRDefault="00C54267" w:rsidP="006E25E4">
      <w:pPr>
        <w:ind w:leftChars="200" w:left="640" w:hangingChars="100" w:hanging="220"/>
        <w:rPr>
          <w:rFonts w:ascii="ＭＳ ゴシック" w:eastAsia="ＭＳ ゴシック" w:hAnsi="ＭＳ ゴシック"/>
          <w:sz w:val="22"/>
        </w:rPr>
      </w:pPr>
      <w:r w:rsidRPr="00CB3A17">
        <w:rPr>
          <w:rFonts w:ascii="ＭＳ ゴシック" w:eastAsia="ＭＳ ゴシック" w:hAnsi="ＭＳ ゴシック"/>
          <w:sz w:val="22"/>
        </w:rPr>
        <w:t>二　事態を悪化させないために，迅速な対応を心がけること。</w:t>
      </w:r>
    </w:p>
    <w:p w:rsidR="00C54267" w:rsidRPr="00CB3A17" w:rsidRDefault="00C54267" w:rsidP="006E25E4">
      <w:pPr>
        <w:ind w:leftChars="200" w:left="640" w:hangingChars="100" w:hanging="220"/>
        <w:rPr>
          <w:rFonts w:ascii="ＭＳ ゴシック" w:eastAsia="ＭＳ ゴシック" w:hAnsi="ＭＳ ゴシック"/>
          <w:sz w:val="22"/>
        </w:rPr>
      </w:pPr>
      <w:r w:rsidRPr="00CB3A17">
        <w:rPr>
          <w:rFonts w:ascii="ＭＳ ゴシック" w:eastAsia="ＭＳ ゴシック" w:hAnsi="ＭＳ ゴシック"/>
          <w:sz w:val="22"/>
        </w:rPr>
        <w:t>三　関係者のプライバシーや名誉その他の人権を尊重するとともに，知り得た秘密を厳守すること。</w:t>
      </w:r>
    </w:p>
    <w:p w:rsidR="00C54267" w:rsidRPr="00CB3A17" w:rsidRDefault="00C54267" w:rsidP="006E25E4">
      <w:pPr>
        <w:ind w:left="220" w:hangingChars="100" w:hanging="220"/>
        <w:rPr>
          <w:rFonts w:ascii="ＭＳ ゴシック" w:eastAsia="ＭＳ ゴシック" w:hAnsi="ＭＳ ゴシック"/>
          <w:sz w:val="22"/>
        </w:rPr>
      </w:pPr>
      <w:r w:rsidRPr="00CB3A17">
        <w:rPr>
          <w:rFonts w:ascii="ＭＳ ゴシック" w:eastAsia="ＭＳ ゴシック" w:hAnsi="ＭＳ ゴシック"/>
          <w:sz w:val="22"/>
        </w:rPr>
        <w:t>第２　苦情相談の事務の進め方</w:t>
      </w:r>
    </w:p>
    <w:p w:rsidR="00C54267" w:rsidRPr="00CB3A17" w:rsidRDefault="00C54267" w:rsidP="006E25E4">
      <w:pPr>
        <w:ind w:leftChars="100" w:left="430" w:hangingChars="100" w:hanging="220"/>
        <w:rPr>
          <w:rFonts w:ascii="ＭＳ ゴシック" w:eastAsia="ＭＳ ゴシック" w:hAnsi="ＭＳ ゴシック"/>
          <w:sz w:val="22"/>
          <w:bdr w:val="single" w:sz="4" w:space="0" w:color="auto"/>
        </w:rPr>
      </w:pPr>
      <w:r w:rsidRPr="00CB3A17">
        <w:rPr>
          <w:rFonts w:ascii="ＭＳ ゴシック" w:eastAsia="ＭＳ ゴシック" w:hAnsi="ＭＳ ゴシック"/>
          <w:sz w:val="22"/>
          <w:bdr w:val="single" w:sz="4" w:space="0" w:color="auto"/>
        </w:rPr>
        <w:t>１　苦情相談を受ける際の体制等</w:t>
      </w:r>
    </w:p>
    <w:p w:rsidR="00C54267" w:rsidRPr="00CB3A17" w:rsidRDefault="00C54267" w:rsidP="006E25E4">
      <w:pPr>
        <w:ind w:leftChars="200" w:left="640" w:hangingChars="100" w:hanging="220"/>
        <w:rPr>
          <w:rFonts w:ascii="ＭＳ ゴシック" w:eastAsia="ＭＳ ゴシック" w:hAnsi="ＭＳ ゴシック"/>
          <w:sz w:val="22"/>
        </w:rPr>
      </w:pPr>
      <w:r w:rsidRPr="00CB3A17">
        <w:rPr>
          <w:rFonts w:ascii="ＭＳ ゴシック" w:eastAsia="ＭＳ ゴシック" w:hAnsi="ＭＳ ゴシック"/>
          <w:sz w:val="22"/>
        </w:rPr>
        <w:t>一　苦情相談を受ける際には，原則として２人の相談員で対応すること。</w:t>
      </w:r>
    </w:p>
    <w:p w:rsidR="00C54267" w:rsidRPr="00CB3A17" w:rsidRDefault="00C54267" w:rsidP="006E25E4">
      <w:pPr>
        <w:ind w:leftChars="200" w:left="640" w:hangingChars="100" w:hanging="220"/>
        <w:rPr>
          <w:rFonts w:ascii="ＭＳ ゴシック" w:eastAsia="ＭＳ ゴシック" w:hAnsi="ＭＳ ゴシック"/>
          <w:sz w:val="22"/>
        </w:rPr>
      </w:pPr>
      <w:r w:rsidRPr="00CB3A17">
        <w:rPr>
          <w:rFonts w:ascii="ＭＳ ゴシック" w:eastAsia="ＭＳ ゴシック" w:hAnsi="ＭＳ ゴシック"/>
          <w:sz w:val="22"/>
        </w:rPr>
        <w:t>二　苦情相談を受けるに当たっては，相談者と同性の相談員を含む複数の相談員が同席するよう努めること。</w:t>
      </w:r>
    </w:p>
    <w:p w:rsidR="00C54267" w:rsidRPr="00CB3A17" w:rsidRDefault="00C54267" w:rsidP="006E25E4">
      <w:pPr>
        <w:ind w:leftChars="200" w:left="640" w:hangingChars="100" w:hanging="220"/>
        <w:rPr>
          <w:rFonts w:ascii="ＭＳ ゴシック" w:eastAsia="ＭＳ ゴシック" w:hAnsi="ＭＳ ゴシック"/>
          <w:sz w:val="22"/>
        </w:rPr>
      </w:pPr>
      <w:r w:rsidRPr="00CB3A17">
        <w:rPr>
          <w:rFonts w:ascii="ＭＳ ゴシック" w:eastAsia="ＭＳ ゴシック" w:hAnsi="ＭＳ ゴシック"/>
          <w:sz w:val="22"/>
        </w:rPr>
        <w:t>三　相談を受ける相談員は，苦情相談に適切に対応するために，相互に連携し，協力すること。</w:t>
      </w:r>
    </w:p>
    <w:p w:rsidR="00C54267" w:rsidRPr="00CB3A17" w:rsidRDefault="00C54267" w:rsidP="006E25E4">
      <w:pPr>
        <w:ind w:leftChars="200" w:left="640" w:hangingChars="100" w:hanging="220"/>
        <w:rPr>
          <w:rFonts w:ascii="ＭＳ ゴシック" w:eastAsia="ＭＳ ゴシック" w:hAnsi="ＭＳ ゴシック"/>
          <w:sz w:val="22"/>
        </w:rPr>
      </w:pPr>
      <w:r w:rsidRPr="00CB3A17">
        <w:rPr>
          <w:rFonts w:ascii="ＭＳ ゴシック" w:eastAsia="ＭＳ ゴシック" w:hAnsi="ＭＳ ゴシック"/>
          <w:sz w:val="22"/>
        </w:rPr>
        <w:t>四　実際に苦情相談を受けるに当たっては，その内容を相談を受ける相談員以外の者に見聞されないよう周りから遮断した場所で行うこと。</w:t>
      </w:r>
    </w:p>
    <w:p w:rsidR="00C54267" w:rsidRPr="00CB3A17" w:rsidRDefault="00C54267" w:rsidP="006E25E4">
      <w:pPr>
        <w:ind w:leftChars="100" w:left="430" w:hangingChars="100" w:hanging="220"/>
        <w:rPr>
          <w:rFonts w:ascii="ＭＳ ゴシック" w:eastAsia="ＭＳ ゴシック" w:hAnsi="ＭＳ ゴシック"/>
          <w:sz w:val="22"/>
          <w:bdr w:val="single" w:sz="4" w:space="0" w:color="auto"/>
        </w:rPr>
      </w:pPr>
      <w:r w:rsidRPr="00CB3A17">
        <w:rPr>
          <w:rFonts w:ascii="ＭＳ ゴシック" w:eastAsia="ＭＳ ゴシック" w:hAnsi="ＭＳ ゴシック"/>
          <w:sz w:val="22"/>
          <w:bdr w:val="single" w:sz="4" w:space="0" w:color="auto"/>
        </w:rPr>
        <w:t>２　相談者から事実関係等を聴取するに当たり留意すべき事項</w:t>
      </w:r>
    </w:p>
    <w:p w:rsidR="00C54267" w:rsidRPr="00CB3A17" w:rsidRDefault="00C54267" w:rsidP="006E25E4">
      <w:pPr>
        <w:ind w:leftChars="200" w:left="420" w:firstLineChars="100" w:firstLine="220"/>
        <w:rPr>
          <w:rFonts w:ascii="ＭＳ ゴシック" w:eastAsia="ＭＳ ゴシック" w:hAnsi="ＭＳ ゴシック"/>
          <w:sz w:val="22"/>
        </w:rPr>
      </w:pPr>
      <w:r w:rsidRPr="00CB3A17">
        <w:rPr>
          <w:rFonts w:ascii="ＭＳ ゴシック" w:eastAsia="ＭＳ ゴシック" w:hAnsi="ＭＳ ゴシック"/>
          <w:sz w:val="22"/>
        </w:rPr>
        <w:t>苦情相談を行う職員又は学生等（以下「相談者」という。）から事実関係等を聴取するに当たっては，次の事項に留意する必要がある。</w:t>
      </w:r>
    </w:p>
    <w:p w:rsidR="00C54267" w:rsidRPr="00CB3A17" w:rsidRDefault="00C54267" w:rsidP="006E25E4">
      <w:pPr>
        <w:ind w:leftChars="200" w:left="640" w:hangingChars="100" w:hanging="220"/>
        <w:rPr>
          <w:rFonts w:ascii="ＭＳ ゴシック" w:eastAsia="ＭＳ ゴシック" w:hAnsi="ＭＳ ゴシック"/>
          <w:sz w:val="22"/>
        </w:rPr>
      </w:pPr>
      <w:r w:rsidRPr="00CB3A17">
        <w:rPr>
          <w:rFonts w:ascii="ＭＳ ゴシック" w:eastAsia="ＭＳ ゴシック" w:hAnsi="ＭＳ ゴシック"/>
          <w:sz w:val="22"/>
        </w:rPr>
        <w:t>一　相談者の求めるものを把握すること。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7"/>
      </w:tblGrid>
      <w:tr w:rsidR="00CB3A17" w:rsidRPr="00CB3A17">
        <w:trPr>
          <w:trHeight w:val="1002"/>
          <w:jc w:val="right"/>
        </w:trPr>
        <w:tc>
          <w:tcPr>
            <w:tcW w:w="7937" w:type="dxa"/>
            <w:tcBorders>
              <w:top w:val="dashed" w:sz="4" w:space="0" w:color="000000"/>
              <w:left w:val="dashed" w:sz="4" w:space="0" w:color="000000"/>
              <w:bottom w:val="dashed" w:sz="4" w:space="0" w:color="000000"/>
              <w:right w:val="dashed" w:sz="4" w:space="0" w:color="000000"/>
            </w:tcBorders>
          </w:tcPr>
          <w:p w:rsidR="00C54267" w:rsidRPr="00CB3A17" w:rsidRDefault="00C54267" w:rsidP="009933F1">
            <w:pPr>
              <w:rPr>
                <w:rFonts w:ascii="ＭＳ ゴシック" w:eastAsia="ＭＳ ゴシック" w:hAnsi="ＭＳ ゴシック"/>
                <w:sz w:val="22"/>
              </w:rPr>
            </w:pPr>
            <w:r w:rsidRPr="00CB3A17">
              <w:rPr>
                <w:rFonts w:ascii="ＭＳ ゴシック" w:eastAsia="ＭＳ ゴシック" w:hAnsi="ＭＳ ゴシック"/>
                <w:sz w:val="22"/>
              </w:rPr>
              <w:t xml:space="preserve">　将来の言動の抑止等，今後も発生が見込まれる言動への対応を求めるものであるのか，又は喪失した利益の回復，謝罪要求等過去にあった言動に対する対応を求めるものであるのかについて把握する。</w:t>
            </w:r>
          </w:p>
        </w:tc>
      </w:tr>
    </w:tbl>
    <w:p w:rsidR="00C54267" w:rsidRPr="00CB3A17" w:rsidRDefault="00C54267" w:rsidP="006E25E4">
      <w:pPr>
        <w:ind w:leftChars="200" w:left="640" w:hangingChars="100" w:hanging="220"/>
        <w:rPr>
          <w:rFonts w:ascii="ＭＳ ゴシック" w:eastAsia="ＭＳ ゴシック" w:hAnsi="ＭＳ ゴシック"/>
          <w:sz w:val="22"/>
        </w:rPr>
      </w:pPr>
      <w:r w:rsidRPr="00CB3A17">
        <w:rPr>
          <w:rFonts w:ascii="ＭＳ ゴシック" w:eastAsia="ＭＳ ゴシック" w:hAnsi="ＭＳ ゴシック"/>
          <w:sz w:val="22"/>
        </w:rPr>
        <w:t>二　どの程度の時間的な余裕があるのかについて把握すること。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7"/>
      </w:tblGrid>
      <w:tr w:rsidR="00CB3A17" w:rsidRPr="00CB3A17">
        <w:trPr>
          <w:trHeight w:val="668"/>
          <w:jc w:val="right"/>
        </w:trPr>
        <w:tc>
          <w:tcPr>
            <w:tcW w:w="7937" w:type="dxa"/>
            <w:tcBorders>
              <w:top w:val="dashed" w:sz="4" w:space="0" w:color="000000"/>
              <w:left w:val="dashed" w:sz="4" w:space="0" w:color="000000"/>
              <w:bottom w:val="dashed" w:sz="4" w:space="0" w:color="000000"/>
              <w:right w:val="dashed" w:sz="4" w:space="0" w:color="000000"/>
            </w:tcBorders>
          </w:tcPr>
          <w:p w:rsidR="00C54267" w:rsidRPr="00CB3A17" w:rsidRDefault="00C54267" w:rsidP="009933F1">
            <w:pPr>
              <w:rPr>
                <w:rFonts w:ascii="ＭＳ ゴシック" w:eastAsia="ＭＳ ゴシック" w:hAnsi="ＭＳ ゴシック"/>
                <w:sz w:val="22"/>
              </w:rPr>
            </w:pPr>
            <w:r w:rsidRPr="00CB3A17">
              <w:rPr>
                <w:rFonts w:ascii="ＭＳ ゴシック" w:eastAsia="ＭＳ ゴシック" w:hAnsi="ＭＳ ゴシック"/>
                <w:sz w:val="22"/>
              </w:rPr>
              <w:t xml:space="preserve">　相談者の心身の状態等に鑑み，苦情相談への対応に当たりどの程度の時間的な余裕があるのかを把握する。</w:t>
            </w:r>
          </w:p>
        </w:tc>
      </w:tr>
    </w:tbl>
    <w:p w:rsidR="00C54267" w:rsidRPr="00CB3A17" w:rsidRDefault="00C54267" w:rsidP="006E25E4">
      <w:pPr>
        <w:ind w:leftChars="200" w:left="640" w:hangingChars="100" w:hanging="220"/>
        <w:rPr>
          <w:rFonts w:ascii="ＭＳ ゴシック" w:eastAsia="ＭＳ ゴシック" w:hAnsi="ＭＳ ゴシック"/>
          <w:sz w:val="22"/>
        </w:rPr>
      </w:pPr>
      <w:r w:rsidRPr="00CB3A17">
        <w:rPr>
          <w:rFonts w:ascii="ＭＳ ゴシック" w:eastAsia="ＭＳ ゴシック" w:hAnsi="ＭＳ ゴシック"/>
          <w:sz w:val="22"/>
        </w:rPr>
        <w:t>三　相談者の主張に真摯に耳を傾け丁寧に話を聴くこと。</w:t>
      </w:r>
    </w:p>
    <w:tbl>
      <w:tblPr>
        <w:tblW w:w="79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7"/>
      </w:tblGrid>
      <w:tr w:rsidR="00CB3A17" w:rsidRPr="00CB3A17">
        <w:trPr>
          <w:trHeight w:val="1011"/>
          <w:jc w:val="right"/>
        </w:trPr>
        <w:tc>
          <w:tcPr>
            <w:tcW w:w="7937" w:type="dxa"/>
            <w:tcBorders>
              <w:top w:val="dashed" w:sz="4" w:space="0" w:color="000000"/>
              <w:left w:val="dashed" w:sz="4" w:space="0" w:color="000000"/>
              <w:bottom w:val="dashed" w:sz="4" w:space="0" w:color="000000"/>
              <w:right w:val="dashed" w:sz="4" w:space="0" w:color="000000"/>
            </w:tcBorders>
          </w:tcPr>
          <w:p w:rsidR="00C54267" w:rsidRPr="00CB3A17" w:rsidRDefault="00C54267" w:rsidP="009933F1">
            <w:pPr>
              <w:rPr>
                <w:rFonts w:ascii="ＭＳ ゴシック" w:eastAsia="ＭＳ ゴシック" w:hAnsi="ＭＳ ゴシック"/>
                <w:sz w:val="22"/>
              </w:rPr>
            </w:pPr>
            <w:r w:rsidRPr="00CB3A17">
              <w:rPr>
                <w:rFonts w:ascii="ＭＳ ゴシック" w:eastAsia="ＭＳ ゴシック" w:hAnsi="ＭＳ ゴシック"/>
                <w:sz w:val="22"/>
              </w:rPr>
              <w:t xml:space="preserve">　特に相談者が被害者の場合，ハラスメントを受けた心理的な影響から必ずしも理路整然と話すとは限らない。むしろ脱線することも十分想定されるが，事実関係を把握することは極めて重要であるので，忍耐強く聴くよう努める。</w:t>
            </w:r>
          </w:p>
        </w:tc>
      </w:tr>
    </w:tbl>
    <w:p w:rsidR="00C54267" w:rsidRPr="00CB3A17" w:rsidRDefault="00C54267" w:rsidP="006E25E4">
      <w:pPr>
        <w:ind w:leftChars="200" w:left="640" w:hangingChars="100" w:hanging="220"/>
        <w:rPr>
          <w:rFonts w:ascii="ＭＳ ゴシック" w:eastAsia="ＭＳ ゴシック" w:hAnsi="ＭＳ ゴシック"/>
          <w:sz w:val="22"/>
        </w:rPr>
      </w:pPr>
      <w:r w:rsidRPr="00CB3A17">
        <w:rPr>
          <w:rFonts w:ascii="ＭＳ ゴシック" w:eastAsia="ＭＳ ゴシック" w:hAnsi="ＭＳ ゴシック"/>
          <w:sz w:val="22"/>
        </w:rPr>
        <w:t>四　事実関係については，次の事項を把握すること。なお，これらの事実を確認する場合，相談者が主張する内容については，当事者のみが知り得るものか，又は</w:t>
      </w:r>
      <w:r w:rsidRPr="00CB3A17">
        <w:rPr>
          <w:rFonts w:ascii="ＭＳ ゴシック" w:eastAsia="ＭＳ ゴシック" w:hAnsi="ＭＳ ゴシック"/>
          <w:sz w:val="22"/>
        </w:rPr>
        <w:lastRenderedPageBreak/>
        <w:t>他に目撃者がいるのかを把握すること。</w:t>
      </w:r>
    </w:p>
    <w:tbl>
      <w:tblPr>
        <w:tblW w:w="79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7"/>
      </w:tblGrid>
      <w:tr w:rsidR="00CB3A17" w:rsidRPr="00CB3A17">
        <w:trPr>
          <w:trHeight w:val="1336"/>
          <w:jc w:val="right"/>
        </w:trPr>
        <w:tc>
          <w:tcPr>
            <w:tcW w:w="7937" w:type="dxa"/>
            <w:tcBorders>
              <w:top w:val="dashed" w:sz="4" w:space="0" w:color="000000"/>
              <w:left w:val="dashed" w:sz="4" w:space="0" w:color="000000"/>
              <w:bottom w:val="dashed" w:sz="4" w:space="0" w:color="000000"/>
              <w:right w:val="dashed" w:sz="4" w:space="0" w:color="000000"/>
            </w:tcBorders>
          </w:tcPr>
          <w:p w:rsidR="00C54267" w:rsidRPr="00CB3A17" w:rsidRDefault="00C54267" w:rsidP="009933F1">
            <w:pPr>
              <w:rPr>
                <w:rFonts w:ascii="ＭＳ ゴシック" w:eastAsia="ＭＳ ゴシック" w:hAnsi="ＭＳ ゴシック"/>
                <w:sz w:val="22"/>
              </w:rPr>
            </w:pPr>
            <w:r w:rsidRPr="00CB3A17">
              <w:rPr>
                <w:rFonts w:ascii="ＭＳ ゴシック" w:eastAsia="ＭＳ ゴシック" w:hAnsi="ＭＳ ゴシック"/>
                <w:sz w:val="22"/>
              </w:rPr>
              <w:t>①　当事者（被害者及び加害者とされる者）間の関係</w:t>
            </w:r>
          </w:p>
          <w:p w:rsidR="00C54267" w:rsidRPr="00CB3A17" w:rsidRDefault="00C54267" w:rsidP="009933F1">
            <w:pPr>
              <w:rPr>
                <w:rFonts w:ascii="ＭＳ ゴシック" w:eastAsia="ＭＳ ゴシック" w:hAnsi="ＭＳ ゴシック"/>
                <w:sz w:val="22"/>
              </w:rPr>
            </w:pPr>
            <w:r w:rsidRPr="00CB3A17">
              <w:rPr>
                <w:rFonts w:ascii="ＭＳ ゴシック" w:eastAsia="ＭＳ ゴシック" w:hAnsi="ＭＳ ゴシック"/>
                <w:sz w:val="22"/>
              </w:rPr>
              <w:t>②　問題とされる言動が，いつ，どこで，どのように行われたか。</w:t>
            </w:r>
          </w:p>
          <w:p w:rsidR="00C54267" w:rsidRPr="00CB3A17" w:rsidRDefault="00C54267" w:rsidP="009933F1">
            <w:pPr>
              <w:rPr>
                <w:rFonts w:ascii="ＭＳ ゴシック" w:eastAsia="ＭＳ ゴシック" w:hAnsi="ＭＳ ゴシック"/>
                <w:sz w:val="22"/>
              </w:rPr>
            </w:pPr>
            <w:r w:rsidRPr="00CB3A17">
              <w:rPr>
                <w:rFonts w:ascii="ＭＳ ゴシック" w:eastAsia="ＭＳ ゴシック" w:hAnsi="ＭＳ ゴシック"/>
                <w:sz w:val="22"/>
              </w:rPr>
              <w:t>③　相談者は，加害者とされる者に対してどのような対応をとったか。</w:t>
            </w:r>
          </w:p>
          <w:p w:rsidR="00C54267" w:rsidRPr="00CB3A17" w:rsidRDefault="00C54267" w:rsidP="009933F1">
            <w:pPr>
              <w:rPr>
                <w:rFonts w:ascii="ＭＳ ゴシック" w:eastAsia="ＭＳ ゴシック" w:hAnsi="ＭＳ ゴシック"/>
                <w:sz w:val="22"/>
              </w:rPr>
            </w:pPr>
            <w:r w:rsidRPr="00CB3A17">
              <w:rPr>
                <w:rFonts w:ascii="ＭＳ ゴシック" w:eastAsia="ＭＳ ゴシック" w:hAnsi="ＭＳ ゴシック"/>
                <w:sz w:val="22"/>
              </w:rPr>
              <w:t>④　監督者等に対する相談を行っているか。</w:t>
            </w:r>
          </w:p>
        </w:tc>
      </w:tr>
    </w:tbl>
    <w:p w:rsidR="00C54267" w:rsidRPr="00CB3A17" w:rsidRDefault="00C54267" w:rsidP="006E25E4">
      <w:pPr>
        <w:ind w:leftChars="200" w:left="640" w:hangingChars="100" w:hanging="220"/>
        <w:rPr>
          <w:rFonts w:ascii="ＭＳ ゴシック" w:eastAsia="ＭＳ ゴシック" w:hAnsi="ＭＳ ゴシック"/>
          <w:sz w:val="22"/>
        </w:rPr>
      </w:pPr>
      <w:r w:rsidRPr="00CB3A17">
        <w:rPr>
          <w:rFonts w:ascii="ＭＳ ゴシック" w:eastAsia="ＭＳ ゴシック" w:hAnsi="ＭＳ ゴシック"/>
          <w:sz w:val="22"/>
        </w:rPr>
        <w:t>五　聴取した事実関係等を相談者に確認すること。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7"/>
      </w:tblGrid>
      <w:tr w:rsidR="00CB3A17" w:rsidRPr="00CB3A17">
        <w:trPr>
          <w:trHeight w:val="230"/>
          <w:jc w:val="right"/>
        </w:trPr>
        <w:tc>
          <w:tcPr>
            <w:tcW w:w="7937" w:type="dxa"/>
            <w:tcBorders>
              <w:top w:val="dashed" w:sz="4" w:space="0" w:color="000000"/>
              <w:left w:val="dashed" w:sz="4" w:space="0" w:color="000000"/>
              <w:bottom w:val="dashed" w:sz="4" w:space="0" w:color="000000"/>
              <w:right w:val="dashed" w:sz="4" w:space="0" w:color="000000"/>
            </w:tcBorders>
          </w:tcPr>
          <w:p w:rsidR="00C54267" w:rsidRPr="00CB3A17" w:rsidRDefault="00C54267" w:rsidP="009933F1">
            <w:pPr>
              <w:rPr>
                <w:rFonts w:ascii="ＭＳ ゴシック" w:eastAsia="ＭＳ ゴシック" w:hAnsi="ＭＳ ゴシック"/>
                <w:sz w:val="22"/>
              </w:rPr>
            </w:pPr>
            <w:r w:rsidRPr="00CB3A17">
              <w:rPr>
                <w:rFonts w:ascii="ＭＳ ゴシック" w:eastAsia="ＭＳ ゴシック" w:hAnsi="ＭＳ ゴシック"/>
                <w:sz w:val="22"/>
              </w:rPr>
              <w:t xml:space="preserve">　聞き間違えの修正並びに聞き漏らした事項及び言い忘れた事項の補充ができるので，聴取事項を書面で示したり，復唱するなどして相談者に確認する。</w:t>
            </w:r>
          </w:p>
        </w:tc>
      </w:tr>
    </w:tbl>
    <w:p w:rsidR="00C54267" w:rsidRDefault="00C54267" w:rsidP="006E25E4">
      <w:pPr>
        <w:ind w:leftChars="200" w:left="640" w:hangingChars="100" w:hanging="220"/>
        <w:rPr>
          <w:rFonts w:ascii="ＭＳ ゴシック" w:eastAsia="ＭＳ ゴシック" w:hAnsi="ＭＳ ゴシック" w:hint="eastAsia"/>
          <w:sz w:val="22"/>
        </w:rPr>
      </w:pPr>
      <w:r w:rsidRPr="00CB3A17">
        <w:rPr>
          <w:rFonts w:ascii="ＭＳ ゴシック" w:eastAsia="ＭＳ ゴシック" w:hAnsi="ＭＳ ゴシック"/>
          <w:sz w:val="22"/>
        </w:rPr>
        <w:t>六　聴取した事実関係等については，必ず記録にしてとっておくこと。</w:t>
      </w:r>
      <w:bookmarkStart w:id="0" w:name="_GoBack"/>
      <w:bookmarkEnd w:id="0"/>
    </w:p>
    <w:sectPr w:rsidR="00C54267" w:rsidSect="007F5655">
      <w:footerReference w:type="even" r:id="rId8"/>
      <w:type w:val="continuous"/>
      <w:pgSz w:w="11906" w:h="16838"/>
      <w:pgMar w:top="1701" w:right="1701" w:bottom="1701" w:left="1701" w:header="851" w:footer="72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679" w:rsidRDefault="00281679" w:rsidP="00493D05">
      <w:r>
        <w:separator/>
      </w:r>
    </w:p>
  </w:endnote>
  <w:endnote w:type="continuationSeparator" w:id="0">
    <w:p w:rsidR="00281679" w:rsidRDefault="00281679" w:rsidP="0049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5E4" w:rsidRDefault="006E25E4" w:rsidP="009933F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E25E4" w:rsidRDefault="006E25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679" w:rsidRDefault="00281679" w:rsidP="00493D05">
      <w:r>
        <w:separator/>
      </w:r>
    </w:p>
  </w:footnote>
  <w:footnote w:type="continuationSeparator" w:id="0">
    <w:p w:rsidR="00281679" w:rsidRDefault="00281679" w:rsidP="00493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D05"/>
    <w:rsid w:val="001C0B25"/>
    <w:rsid w:val="001C6509"/>
    <w:rsid w:val="001D2FB0"/>
    <w:rsid w:val="00240359"/>
    <w:rsid w:val="00265AC1"/>
    <w:rsid w:val="00281679"/>
    <w:rsid w:val="002B54E9"/>
    <w:rsid w:val="002F6489"/>
    <w:rsid w:val="003229C9"/>
    <w:rsid w:val="0032600B"/>
    <w:rsid w:val="003271E8"/>
    <w:rsid w:val="003D07FA"/>
    <w:rsid w:val="003E0ADB"/>
    <w:rsid w:val="004664B6"/>
    <w:rsid w:val="00481B1E"/>
    <w:rsid w:val="00493D05"/>
    <w:rsid w:val="004A622C"/>
    <w:rsid w:val="00573002"/>
    <w:rsid w:val="00575F00"/>
    <w:rsid w:val="0059673D"/>
    <w:rsid w:val="005B0155"/>
    <w:rsid w:val="006030A0"/>
    <w:rsid w:val="006B0F1D"/>
    <w:rsid w:val="006E25E4"/>
    <w:rsid w:val="00700F11"/>
    <w:rsid w:val="007528EB"/>
    <w:rsid w:val="00767C74"/>
    <w:rsid w:val="007E67C2"/>
    <w:rsid w:val="007F0742"/>
    <w:rsid w:val="007F5655"/>
    <w:rsid w:val="0086145F"/>
    <w:rsid w:val="00873ACE"/>
    <w:rsid w:val="00873D2C"/>
    <w:rsid w:val="008E4D0C"/>
    <w:rsid w:val="008F52EC"/>
    <w:rsid w:val="00954444"/>
    <w:rsid w:val="009933F1"/>
    <w:rsid w:val="009B5EE8"/>
    <w:rsid w:val="009C4409"/>
    <w:rsid w:val="009C712A"/>
    <w:rsid w:val="00A16179"/>
    <w:rsid w:val="00A422BA"/>
    <w:rsid w:val="00A61C5A"/>
    <w:rsid w:val="00AC7BC8"/>
    <w:rsid w:val="00AD6BFD"/>
    <w:rsid w:val="00B2013E"/>
    <w:rsid w:val="00B43A4D"/>
    <w:rsid w:val="00B62E88"/>
    <w:rsid w:val="00B64E86"/>
    <w:rsid w:val="00B670B5"/>
    <w:rsid w:val="00BB5374"/>
    <w:rsid w:val="00BE7EB5"/>
    <w:rsid w:val="00C120C3"/>
    <w:rsid w:val="00C531B7"/>
    <w:rsid w:val="00C54267"/>
    <w:rsid w:val="00CB0943"/>
    <w:rsid w:val="00CB3A17"/>
    <w:rsid w:val="00D862DC"/>
    <w:rsid w:val="00DC76C7"/>
    <w:rsid w:val="00E80F6B"/>
    <w:rsid w:val="00EB0725"/>
    <w:rsid w:val="00FB3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493D05"/>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3D05"/>
    <w:pPr>
      <w:tabs>
        <w:tab w:val="center" w:pos="4252"/>
        <w:tab w:val="right" w:pos="8504"/>
      </w:tabs>
      <w:snapToGrid w:val="0"/>
    </w:pPr>
  </w:style>
  <w:style w:type="character" w:customStyle="1" w:styleId="Char">
    <w:name w:val="页眉 Char"/>
    <w:basedOn w:val="a0"/>
    <w:link w:val="a3"/>
    <w:uiPriority w:val="99"/>
    <w:rsid w:val="00493D05"/>
  </w:style>
  <w:style w:type="paragraph" w:styleId="a4">
    <w:name w:val="footer"/>
    <w:basedOn w:val="a"/>
    <w:link w:val="Char0"/>
    <w:uiPriority w:val="99"/>
    <w:unhideWhenUsed/>
    <w:rsid w:val="00493D05"/>
    <w:pPr>
      <w:tabs>
        <w:tab w:val="center" w:pos="4252"/>
        <w:tab w:val="right" w:pos="8504"/>
      </w:tabs>
      <w:snapToGrid w:val="0"/>
    </w:pPr>
  </w:style>
  <w:style w:type="character" w:customStyle="1" w:styleId="Char0">
    <w:name w:val="页脚 Char"/>
    <w:basedOn w:val="a0"/>
    <w:link w:val="a4"/>
    <w:uiPriority w:val="99"/>
    <w:rsid w:val="00493D05"/>
  </w:style>
  <w:style w:type="character" w:customStyle="1" w:styleId="1Char">
    <w:name w:val="标题 1 Char"/>
    <w:link w:val="1"/>
    <w:uiPriority w:val="9"/>
    <w:rsid w:val="00493D05"/>
    <w:rPr>
      <w:rFonts w:ascii="Arial" w:eastAsia="ＭＳ ゴシック" w:hAnsi="Arial" w:cs="Times New Roman"/>
      <w:sz w:val="24"/>
      <w:szCs w:val="24"/>
    </w:rPr>
  </w:style>
  <w:style w:type="paragraph" w:styleId="a5">
    <w:name w:val="Body Text Indent"/>
    <w:basedOn w:val="a"/>
    <w:link w:val="Char1"/>
    <w:rsid w:val="00493D05"/>
    <w:pPr>
      <w:ind w:leftChars="100" w:left="420" w:hangingChars="100" w:hanging="210"/>
    </w:pPr>
    <w:rPr>
      <w:rFonts w:ascii="ＭＳ 明朝" w:hAnsi="ＭＳ ゴシック"/>
      <w:szCs w:val="21"/>
    </w:rPr>
  </w:style>
  <w:style w:type="character" w:customStyle="1" w:styleId="Char1">
    <w:name w:val="正文文本缩进 Char"/>
    <w:link w:val="a5"/>
    <w:rsid w:val="00493D05"/>
    <w:rPr>
      <w:rFonts w:ascii="ＭＳ 明朝" w:eastAsia="ＭＳ 明朝" w:hAnsi="ＭＳ ゴシック" w:cs="Times New Roman"/>
      <w:szCs w:val="21"/>
    </w:rPr>
  </w:style>
  <w:style w:type="character" w:styleId="a6">
    <w:name w:val="page number"/>
    <w:basedOn w:val="a0"/>
    <w:rsid w:val="00C54267"/>
  </w:style>
  <w:style w:type="character" w:customStyle="1" w:styleId="bun1">
    <w:name w:val="bun1"/>
    <w:rsid w:val="00C54267"/>
    <w:rPr>
      <w:sz w:val="18"/>
      <w:szCs w:val="18"/>
    </w:rPr>
  </w:style>
  <w:style w:type="paragraph" w:styleId="a7">
    <w:name w:val="Date"/>
    <w:basedOn w:val="a"/>
    <w:next w:val="a"/>
    <w:link w:val="Char2"/>
    <w:uiPriority w:val="99"/>
    <w:semiHidden/>
    <w:unhideWhenUsed/>
    <w:rsid w:val="006E25E4"/>
  </w:style>
  <w:style w:type="character" w:customStyle="1" w:styleId="Char2">
    <w:name w:val="日期 Char"/>
    <w:link w:val="a7"/>
    <w:uiPriority w:val="99"/>
    <w:semiHidden/>
    <w:rsid w:val="006E25E4"/>
    <w:rPr>
      <w:kern w:val="2"/>
      <w:sz w:val="21"/>
      <w:szCs w:val="22"/>
    </w:rPr>
  </w:style>
  <w:style w:type="paragraph" w:styleId="a8">
    <w:name w:val="Balloon Text"/>
    <w:basedOn w:val="a"/>
    <w:link w:val="Char3"/>
    <w:uiPriority w:val="99"/>
    <w:semiHidden/>
    <w:unhideWhenUsed/>
    <w:rsid w:val="008F52EC"/>
    <w:rPr>
      <w:rFonts w:ascii="Arial" w:eastAsia="ＭＳ ゴシック" w:hAnsi="Arial"/>
      <w:sz w:val="18"/>
      <w:szCs w:val="18"/>
    </w:rPr>
  </w:style>
  <w:style w:type="character" w:customStyle="1" w:styleId="Char3">
    <w:name w:val="批注框文本 Char"/>
    <w:link w:val="a8"/>
    <w:uiPriority w:val="99"/>
    <w:semiHidden/>
    <w:rsid w:val="008F52EC"/>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3F56A-9E82-4099-A31B-113458499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14</cp:revision>
  <cp:lastPrinted>2018-03-27T11:31:00Z</cp:lastPrinted>
  <dcterms:created xsi:type="dcterms:W3CDTF">2015-05-07T09:49:00Z</dcterms:created>
  <dcterms:modified xsi:type="dcterms:W3CDTF">2019-03-12T05:54:00Z</dcterms:modified>
</cp:coreProperties>
</file>