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B0" w:rsidRPr="00061236" w:rsidRDefault="00766DB0" w:rsidP="00766DB0">
      <w:pPr>
        <w:rPr>
          <w:rFonts w:ascii="Century" w:hAnsi="Century" w:cs="Times New Roman"/>
          <w:sz w:val="20"/>
          <w:szCs w:val="20"/>
        </w:rPr>
      </w:pPr>
      <w:r w:rsidRPr="00061236">
        <w:rPr>
          <w:rFonts w:ascii="Century" w:hAnsi="Century" w:cs="Times New Roman" w:hint="eastAsia"/>
          <w:sz w:val="20"/>
          <w:szCs w:val="20"/>
        </w:rPr>
        <w:t>別表</w:t>
      </w:r>
      <w:r w:rsidRPr="00061236">
        <w:rPr>
          <w:rFonts w:ascii="Century" w:hAnsi="Century" w:cs="Times New Roman" w:hint="eastAsia"/>
          <w:sz w:val="20"/>
          <w:szCs w:val="20"/>
        </w:rPr>
        <w:t>1-1</w:t>
      </w:r>
      <w:r w:rsidRPr="00061236">
        <w:rPr>
          <w:rFonts w:ascii="Century" w:hAnsi="Century" w:cs="Times New Roman" w:hint="eastAsia"/>
          <w:sz w:val="20"/>
          <w:szCs w:val="20"/>
        </w:rPr>
        <w:t>（第</w:t>
      </w:r>
      <w:r w:rsidRPr="00061236">
        <w:rPr>
          <w:rFonts w:ascii="Century" w:hAnsi="Century" w:cs="Times New Roman" w:hint="eastAsia"/>
          <w:sz w:val="20"/>
          <w:szCs w:val="20"/>
        </w:rPr>
        <w:t>11</w:t>
      </w:r>
      <w:r w:rsidRPr="00061236">
        <w:rPr>
          <w:rFonts w:ascii="Century" w:hAnsi="Century" w:cs="Times New Roman" w:hint="eastAsia"/>
          <w:sz w:val="20"/>
          <w:szCs w:val="20"/>
        </w:rPr>
        <w:t>条関係）</w:t>
      </w:r>
    </w:p>
    <w:p w:rsidR="00766DB0" w:rsidRPr="00061236" w:rsidRDefault="00766DB0" w:rsidP="00766DB0">
      <w:pPr>
        <w:rPr>
          <w:rFonts w:ascii="Century" w:hAnsi="Century" w:cs="Times New Roman"/>
          <w:sz w:val="20"/>
          <w:szCs w:val="20"/>
        </w:rPr>
      </w:pPr>
      <w:r w:rsidRPr="00061236">
        <w:rPr>
          <w:rFonts w:ascii="Century" w:hAnsi="Century" w:cs="Times New Roman" w:hint="eastAsia"/>
          <w:sz w:val="20"/>
          <w:szCs w:val="20"/>
        </w:rPr>
        <w:t>連合農学研究科（岐阜大学・インド工科大学グワハティ校国際連携食品科学技術専攻を除く。）授業科目及び単位表</w:t>
      </w:r>
    </w:p>
    <w:tbl>
      <w:tblPr>
        <w:tblW w:w="9356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1701"/>
        <w:gridCol w:w="1134"/>
        <w:gridCol w:w="4678"/>
        <w:gridCol w:w="992"/>
      </w:tblGrid>
      <w:tr w:rsidR="00766DB0" w:rsidRPr="00061236" w:rsidTr="00FD78AA">
        <w:trPr>
          <w:trHeight w:hRule="exact" w:val="284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専  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連合講座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必修・選択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授    業    科    目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単位数</w:t>
            </w:r>
          </w:p>
        </w:tc>
      </w:tr>
      <w:tr w:rsidR="00766DB0" w:rsidRPr="00061236" w:rsidTr="00FD78AA">
        <w:trPr>
          <w:trHeight w:hRule="exact" w:val="284"/>
        </w:trPr>
        <w:tc>
          <w:tcPr>
            <w:tcW w:w="25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共通科目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総合農学ゼミナール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</w:trPr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研究者倫理・職業倫理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0.5</w:t>
            </w:r>
          </w:p>
        </w:tc>
      </w:tr>
      <w:tr w:rsidR="00766DB0" w:rsidRPr="00061236" w:rsidTr="00FD78AA">
        <w:trPr>
          <w:trHeight w:hRule="exact" w:val="284"/>
        </w:trPr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メンタルヘルス・フィジカルヘルス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0.5</w:t>
            </w:r>
          </w:p>
        </w:tc>
      </w:tr>
      <w:tr w:rsidR="00766DB0" w:rsidRPr="00061236" w:rsidTr="00FD78AA">
        <w:trPr>
          <w:trHeight w:hRule="exact" w:val="284"/>
        </w:trPr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選択Ａ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農学特別講義Ⅰ（日本語)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</w:trPr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農学特別講義Ⅱ（英語）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</w:trPr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農学特別講義Ⅲ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</w:trPr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選択Ｂ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インターネットチュートリアル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</w:trPr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研究インターンシップ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</w:trPr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科学英語ライティング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EC2A00">
        <w:trPr>
          <w:trHeight w:hRule="exact" w:val="284"/>
        </w:trPr>
        <w:tc>
          <w:tcPr>
            <w:tcW w:w="25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カルタヘナ議定書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</w:trPr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専</w:t>
            </w:r>
          </w:p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門</w:t>
            </w:r>
          </w:p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科</w:t>
            </w:r>
          </w:p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目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生</w:t>
            </w: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br/>
              <w:t>物</w:t>
            </w: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br/>
              <w:t>生</w:t>
            </w: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br/>
              <w:t>産</w:t>
            </w: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br/>
              <w:t>科</w:t>
            </w: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br/>
              <w:t>学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061236">
              <w:rPr>
                <w:rFonts w:cs="ＭＳ Ｐゴシック" w:hint="eastAsia"/>
                <w:kern w:val="0"/>
                <w:sz w:val="16"/>
                <w:szCs w:val="16"/>
              </w:rPr>
              <w:t>植物生産管理学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植物生産管理学特別研究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6</w:t>
            </w:r>
          </w:p>
        </w:tc>
      </w:tr>
      <w:tr w:rsidR="00766DB0" w:rsidRPr="00061236" w:rsidTr="00FD78AA">
        <w:trPr>
          <w:trHeight w:hRule="exact" w:val="284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選択Ｃ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植物生産管理学特別講義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植物生産管理学特別ゼミナール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植物生産管理学特別演習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061236">
              <w:rPr>
                <w:rFonts w:cs="ＭＳ Ｐゴシック" w:hint="eastAsia"/>
                <w:kern w:val="0"/>
                <w:sz w:val="16"/>
                <w:szCs w:val="16"/>
              </w:rPr>
              <w:t>動物生産利用学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動物生産利用学特別研究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6</w:t>
            </w:r>
          </w:p>
        </w:tc>
      </w:tr>
      <w:tr w:rsidR="00766DB0" w:rsidRPr="00061236" w:rsidTr="00FD78AA">
        <w:trPr>
          <w:trHeight w:hRule="exact" w:val="284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選択Ｃ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動物生産利用学特別講義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動物生産利用学特別ゼミナール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動物生産利用学特別演習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生</w:t>
            </w: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br/>
              <w:t>物</w:t>
            </w: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br/>
              <w:t>環</w:t>
            </w: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br/>
              <w:t>境</w:t>
            </w: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br/>
              <w:t>科</w:t>
            </w: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br/>
              <w:t>学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061236">
              <w:rPr>
                <w:rFonts w:cs="ＭＳ Ｐゴシック" w:hint="eastAsia"/>
                <w:kern w:val="0"/>
                <w:sz w:val="16"/>
                <w:szCs w:val="16"/>
              </w:rPr>
              <w:t>環境整備学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環境整備学特別研究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6</w:t>
            </w:r>
          </w:p>
        </w:tc>
      </w:tr>
      <w:tr w:rsidR="00766DB0" w:rsidRPr="00061236" w:rsidTr="00FD78AA">
        <w:trPr>
          <w:trHeight w:hRule="exact" w:val="284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選択Ｃ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環境整備学特別講義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環境整備学特別ゼミナール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環境整備学特別演習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061236">
              <w:rPr>
                <w:rFonts w:cs="ＭＳ Ｐゴシック" w:hint="eastAsia"/>
                <w:kern w:val="0"/>
                <w:sz w:val="16"/>
                <w:szCs w:val="16"/>
              </w:rPr>
              <w:t>生物環境管理学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生物環境管理学特別研究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6</w:t>
            </w:r>
          </w:p>
        </w:tc>
      </w:tr>
      <w:tr w:rsidR="00766DB0" w:rsidRPr="00061236" w:rsidTr="00FD78AA">
        <w:trPr>
          <w:trHeight w:hRule="exact" w:val="284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選択Ｃ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生物環境管理学特別講義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生物環境管理学特別ゼミナール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生物環境管理学特別演習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生</w:t>
            </w: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br/>
              <w:t>物</w:t>
            </w: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br/>
              <w:t>資</w:t>
            </w: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br/>
              <w:t>源</w:t>
            </w: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br/>
              <w:t>科</w:t>
            </w: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br/>
              <w:t>学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061236">
              <w:rPr>
                <w:rFonts w:cs="ＭＳ Ｐゴシック" w:hint="eastAsia"/>
                <w:kern w:val="0"/>
                <w:sz w:val="16"/>
                <w:szCs w:val="16"/>
              </w:rPr>
              <w:t>生物資源利用学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生物資源利用学特別研究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6</w:t>
            </w:r>
          </w:p>
        </w:tc>
      </w:tr>
      <w:tr w:rsidR="00766DB0" w:rsidRPr="00061236" w:rsidTr="00FD78AA">
        <w:trPr>
          <w:trHeight w:hRule="exact" w:val="284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選択Ｃ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生物資源利用学特別講義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生物資源利用学特別ゼミナール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生物資源利用学特別演習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6"/>
                <w:szCs w:val="16"/>
              </w:rPr>
            </w:pPr>
            <w:r w:rsidRPr="00061236">
              <w:rPr>
                <w:rFonts w:cs="ＭＳ Ｐゴシック" w:hint="eastAsia"/>
                <w:kern w:val="0"/>
                <w:sz w:val="16"/>
                <w:szCs w:val="16"/>
              </w:rPr>
              <w:t>スマートマテリアル</w:t>
            </w:r>
          </w:p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6"/>
                <w:szCs w:val="16"/>
              </w:rPr>
            </w:pPr>
            <w:r w:rsidRPr="00061236">
              <w:rPr>
                <w:rFonts w:cs="ＭＳ Ｐゴシック" w:hint="eastAsia"/>
                <w:kern w:val="0"/>
                <w:sz w:val="16"/>
                <w:szCs w:val="16"/>
              </w:rPr>
              <w:t>科　　　　　　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スマートマテリアル科学特別研究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6</w:t>
            </w:r>
          </w:p>
        </w:tc>
      </w:tr>
      <w:tr w:rsidR="00766DB0" w:rsidRPr="00061236" w:rsidTr="00FD78AA">
        <w:trPr>
          <w:trHeight w:hRule="exact" w:val="284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選択Ｃ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スマートマテリアル科学特別講義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スマートマテリアル科学特別ゼミナール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スマートマテリアル科学特別演習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061236">
              <w:rPr>
                <w:rFonts w:cs="ＭＳ Ｐゴシック" w:hint="eastAsia"/>
                <w:kern w:val="0"/>
                <w:sz w:val="16"/>
                <w:szCs w:val="16"/>
              </w:rPr>
              <w:t>生物機能制御学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生物機能制御学特別研究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6</w:t>
            </w:r>
          </w:p>
        </w:tc>
      </w:tr>
      <w:tr w:rsidR="00766DB0" w:rsidRPr="00061236" w:rsidTr="00FD78AA">
        <w:trPr>
          <w:trHeight w:hRule="exact" w:val="284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選択Ｃ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生物機能制御学特別講義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生物機能制御学特別ゼミナール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</w:trPr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生物機能制御学特別演習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0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</w:tbl>
    <w:p w:rsidR="00766DB0" w:rsidRDefault="00766DB0" w:rsidP="00766DB0">
      <w:pPr>
        <w:autoSpaceDE w:val="0"/>
        <w:autoSpaceDN w:val="0"/>
        <w:adjustRightInd w:val="0"/>
        <w:snapToGrid w:val="0"/>
        <w:rPr>
          <w:kern w:val="0"/>
          <w:sz w:val="20"/>
          <w:szCs w:val="24"/>
        </w:rPr>
      </w:pPr>
    </w:p>
    <w:sectPr w:rsidR="00766DB0" w:rsidSect="00A84945">
      <w:headerReference w:type="default" r:id="rId8"/>
      <w:pgSz w:w="11906" w:h="16838"/>
      <w:pgMar w:top="1701" w:right="1418" w:bottom="1418" w:left="1418" w:header="851" w:footer="567" w:gutter="0"/>
      <w:pgNumType w:fmt="numberInDash"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8AA" w:rsidRDefault="00FD78AA" w:rsidP="009F6C9C">
      <w:r>
        <w:separator/>
      </w:r>
    </w:p>
  </w:endnote>
  <w:endnote w:type="continuationSeparator" w:id="0">
    <w:p w:rsidR="00FD78AA" w:rsidRDefault="00FD78AA" w:rsidP="009F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8AA" w:rsidRDefault="00FD78AA" w:rsidP="009F6C9C">
      <w:r>
        <w:separator/>
      </w:r>
    </w:p>
  </w:footnote>
  <w:footnote w:type="continuationSeparator" w:id="0">
    <w:p w:rsidR="00FD78AA" w:rsidRDefault="00FD78AA" w:rsidP="009F6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63F" w:rsidRDefault="0043663F" w:rsidP="00133FA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2D7A"/>
    <w:multiLevelType w:val="hybridMultilevel"/>
    <w:tmpl w:val="95E4F700"/>
    <w:lvl w:ilvl="0" w:tplc="8410DDEE">
      <w:start w:val="2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029E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2DD7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6ADC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45BC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42AA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CD31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E2019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4AC65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1B1C3C"/>
    <w:multiLevelType w:val="hybridMultilevel"/>
    <w:tmpl w:val="A54E2814"/>
    <w:lvl w:ilvl="0" w:tplc="DA9E6A5C">
      <w:start w:val="2"/>
      <w:numFmt w:val="decimal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D0AC4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C8317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0E04B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2E5C1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9432F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6EAEB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50A29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6A1A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3735D1"/>
    <w:multiLevelType w:val="hybridMultilevel"/>
    <w:tmpl w:val="81AC16AC"/>
    <w:lvl w:ilvl="0" w:tplc="04D0F83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345F7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5692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45CB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06A8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A8496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682DC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38162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4DEB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566416"/>
    <w:multiLevelType w:val="hybridMultilevel"/>
    <w:tmpl w:val="EDC2B56A"/>
    <w:lvl w:ilvl="0" w:tplc="2A985CE6">
      <w:start w:val="2"/>
      <w:numFmt w:val="decimal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ACF20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C4E9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82B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8A3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222C5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A009C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A5C1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00A3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C8787C"/>
    <w:multiLevelType w:val="hybridMultilevel"/>
    <w:tmpl w:val="EC9472F0"/>
    <w:lvl w:ilvl="0" w:tplc="FED4C9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E9AE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2697B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CE89A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6C8F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86A6E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BAB53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4A91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58AF3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3E2EFC"/>
    <w:multiLevelType w:val="hybridMultilevel"/>
    <w:tmpl w:val="8948F63A"/>
    <w:lvl w:ilvl="0" w:tplc="A4AAA7A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8280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142F9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DA43D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CC5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498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CEC79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56C81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7A3E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8F7CFE"/>
    <w:multiLevelType w:val="hybridMultilevel"/>
    <w:tmpl w:val="E6920484"/>
    <w:lvl w:ilvl="0" w:tplc="BA20E396">
      <w:start w:val="2"/>
      <w:numFmt w:val="decimal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0A807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B6DBB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8490C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E65E9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8F80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0900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B29EF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A6CD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091B6E"/>
    <w:multiLevelType w:val="hybridMultilevel"/>
    <w:tmpl w:val="01E871F0"/>
    <w:lvl w:ilvl="0" w:tplc="6C2AE078">
      <w:start w:val="2"/>
      <w:numFmt w:val="decimal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46D910">
      <w:start w:val="1"/>
      <w:numFmt w:val="lowerLetter"/>
      <w:lvlText w:val="%2"/>
      <w:lvlJc w:val="left"/>
      <w:pPr>
        <w:ind w:left="8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D664D4">
      <w:start w:val="1"/>
      <w:numFmt w:val="lowerRoman"/>
      <w:lvlText w:val="%3"/>
      <w:lvlJc w:val="left"/>
      <w:pPr>
        <w:ind w:left="15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F2E83E">
      <w:start w:val="1"/>
      <w:numFmt w:val="decimal"/>
      <w:lvlText w:val="%4"/>
      <w:lvlJc w:val="left"/>
      <w:pPr>
        <w:ind w:left="22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621BA">
      <w:start w:val="1"/>
      <w:numFmt w:val="lowerLetter"/>
      <w:lvlText w:val="%5"/>
      <w:lvlJc w:val="left"/>
      <w:pPr>
        <w:ind w:left="29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FCDF24">
      <w:start w:val="1"/>
      <w:numFmt w:val="lowerRoman"/>
      <w:lvlText w:val="%6"/>
      <w:lvlJc w:val="left"/>
      <w:pPr>
        <w:ind w:left="3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C09364">
      <w:start w:val="1"/>
      <w:numFmt w:val="decimal"/>
      <w:lvlText w:val="%7"/>
      <w:lvlJc w:val="left"/>
      <w:pPr>
        <w:ind w:left="4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5298DC">
      <w:start w:val="1"/>
      <w:numFmt w:val="lowerLetter"/>
      <w:lvlText w:val="%8"/>
      <w:lvlJc w:val="left"/>
      <w:pPr>
        <w:ind w:left="5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CA2612">
      <w:start w:val="1"/>
      <w:numFmt w:val="lowerRoman"/>
      <w:lvlText w:val="%9"/>
      <w:lvlJc w:val="left"/>
      <w:pPr>
        <w:ind w:left="5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15120F"/>
    <w:multiLevelType w:val="hybridMultilevel"/>
    <w:tmpl w:val="BCF22350"/>
    <w:lvl w:ilvl="0" w:tplc="6F9E98F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3F4E82"/>
    <w:multiLevelType w:val="hybridMultilevel"/>
    <w:tmpl w:val="3A5E8DDC"/>
    <w:lvl w:ilvl="0" w:tplc="A6BACA6A">
      <w:start w:val="2"/>
      <w:numFmt w:val="decimal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10683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E696B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AE706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425B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445DE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42767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4CE4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CE0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1F"/>
    <w:rsid w:val="00095CC6"/>
    <w:rsid w:val="00133FA9"/>
    <w:rsid w:val="001D608E"/>
    <w:rsid w:val="001E7B96"/>
    <w:rsid w:val="002E6341"/>
    <w:rsid w:val="00314B34"/>
    <w:rsid w:val="003771D5"/>
    <w:rsid w:val="003D11AE"/>
    <w:rsid w:val="003F13D1"/>
    <w:rsid w:val="0043663F"/>
    <w:rsid w:val="00441844"/>
    <w:rsid w:val="004C7C5D"/>
    <w:rsid w:val="005A00C3"/>
    <w:rsid w:val="0061281F"/>
    <w:rsid w:val="00766DB0"/>
    <w:rsid w:val="007979BF"/>
    <w:rsid w:val="007B5CD6"/>
    <w:rsid w:val="007D3719"/>
    <w:rsid w:val="00805E95"/>
    <w:rsid w:val="00884CD7"/>
    <w:rsid w:val="00892385"/>
    <w:rsid w:val="00913983"/>
    <w:rsid w:val="00931CE0"/>
    <w:rsid w:val="009B6E35"/>
    <w:rsid w:val="009C2DF7"/>
    <w:rsid w:val="009F6C9C"/>
    <w:rsid w:val="00A84945"/>
    <w:rsid w:val="00AC3273"/>
    <w:rsid w:val="00B47E14"/>
    <w:rsid w:val="00B71C44"/>
    <w:rsid w:val="00B91C74"/>
    <w:rsid w:val="00CD7DA0"/>
    <w:rsid w:val="00D9067D"/>
    <w:rsid w:val="00DA4D34"/>
    <w:rsid w:val="00EC2A00"/>
    <w:rsid w:val="00ED4972"/>
    <w:rsid w:val="00FA0370"/>
    <w:rsid w:val="00FD05BD"/>
    <w:rsid w:val="00FD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85B7F3"/>
  <w15:chartTrackingRefBased/>
  <w15:docId w15:val="{E9E4F028-2390-43FF-A3D8-DFAC04A3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C9C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C9C"/>
  </w:style>
  <w:style w:type="paragraph" w:styleId="a5">
    <w:name w:val="footer"/>
    <w:basedOn w:val="a"/>
    <w:link w:val="a6"/>
    <w:uiPriority w:val="99"/>
    <w:unhideWhenUsed/>
    <w:rsid w:val="009F6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C9C"/>
  </w:style>
  <w:style w:type="table" w:styleId="a7">
    <w:name w:val="Table Grid"/>
    <w:basedOn w:val="a1"/>
    <w:uiPriority w:val="39"/>
    <w:rsid w:val="00FA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5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5CD6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766D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766DB0"/>
    <w:pPr>
      <w:widowControl/>
      <w:spacing w:after="45" w:line="258" w:lineRule="auto"/>
      <w:ind w:leftChars="400" w:left="840" w:hanging="10"/>
      <w:jc w:val="left"/>
    </w:pPr>
    <w:rPr>
      <w:rFonts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A32A2-44F6-4E17-8364-4C9E30B8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情報連携統括本部</dc:creator>
  <cp:keywords/>
  <dc:description/>
  <cp:lastModifiedBy>情報連携統括本部</cp:lastModifiedBy>
  <cp:revision>2</cp:revision>
  <dcterms:created xsi:type="dcterms:W3CDTF">2022-02-15T01:54:00Z</dcterms:created>
  <dcterms:modified xsi:type="dcterms:W3CDTF">2022-02-15T01:54:00Z</dcterms:modified>
</cp:coreProperties>
</file>