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C24D1B" w:rsidTr="00A024AC">
        <w:trPr>
          <w:trHeight w:val="1318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1B" w:rsidRDefault="00BC1B0A" w:rsidP="00402F31">
            <w:pPr>
              <w:spacing w:beforeLines="50" w:before="157"/>
              <w:ind w:rightChars="100" w:right="218"/>
              <w:jc w:val="right"/>
            </w:pPr>
            <w:r>
              <w:br w:type="page"/>
            </w:r>
            <w:r w:rsidR="00C24D1B">
              <w:rPr>
                <w:rFonts w:hint="eastAsia"/>
              </w:rPr>
              <w:t xml:space="preserve">　　第　　　　　</w:t>
            </w:r>
            <w:r w:rsidR="00C24D1B">
              <w:t>号</w:t>
            </w:r>
          </w:p>
          <w:p w:rsidR="00C24D1B" w:rsidRDefault="00C24D1B" w:rsidP="00402F31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C24D1B" w:rsidRPr="00402F31" w:rsidRDefault="00C24D1B" w:rsidP="00402F31">
            <w:pPr>
              <w:wordWrap/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ＭＳ 明朝" w:hAnsi="Century"/>
                <w:noProof w:val="0"/>
                <w:color w:val="000000"/>
              </w:rPr>
            </w:pPr>
            <w:r w:rsidRPr="00402F31">
              <w:rPr>
                <w:rFonts w:ascii="ＭＳ 明朝" w:hAnsi="ＭＳ 明朝" w:cs="ＭＳ 明朝" w:hint="eastAsia"/>
                <w:noProof w:val="0"/>
                <w:color w:val="000000"/>
              </w:rPr>
              <w:t>決定期間延長通知書</w:t>
            </w:r>
          </w:p>
          <w:p w:rsidR="00C24D1B" w:rsidRPr="003E3B81" w:rsidRDefault="00C24D1B" w:rsidP="00402F31">
            <w:pPr>
              <w:jc w:val="center"/>
            </w:pPr>
            <w:r w:rsidRPr="00402F31">
              <w:rPr>
                <w:rFonts w:ascii="ＭＳ 明朝" w:hAnsi="ＭＳ 明朝" w:cs="ＭＳ 明朝" w:hint="eastAsia"/>
                <w:noProof w:val="0"/>
                <w:color w:val="000000"/>
              </w:rPr>
              <w:t>（保有</w:t>
            </w:r>
            <w:r w:rsidR="00FB19E8" w:rsidRPr="00402F31">
              <w:rPr>
                <w:rFonts w:ascii="ＭＳ 明朝" w:hAnsi="ＭＳ 明朝" w:cs="ＭＳ 明朝" w:hint="eastAsia"/>
                <w:noProof w:val="0"/>
                <w:color w:val="000000"/>
              </w:rPr>
              <w:t>特定</w:t>
            </w:r>
            <w:r w:rsidRPr="00402F31">
              <w:rPr>
                <w:rFonts w:ascii="ＭＳ 明朝" w:hAnsi="ＭＳ 明朝" w:cs="ＭＳ 明朝" w:hint="eastAsia"/>
                <w:noProof w:val="0"/>
                <w:color w:val="000000"/>
              </w:rPr>
              <w:t>個人情報利用停止請求）</w:t>
            </w:r>
          </w:p>
          <w:p w:rsidR="00C24D1B" w:rsidRDefault="00C24D1B" w:rsidP="00314857"/>
          <w:p w:rsidR="00C24D1B" w:rsidRDefault="00C24D1B" w:rsidP="00314857">
            <w:r>
              <w:rPr>
                <w:rFonts w:hint="eastAsia"/>
              </w:rPr>
              <w:t xml:space="preserve">　　　　　　　　　　　　　　様</w:t>
            </w:r>
          </w:p>
          <w:p w:rsidR="00C24D1B" w:rsidRDefault="00C24D1B" w:rsidP="00314857"/>
          <w:p w:rsidR="001C1EE2" w:rsidRPr="00AC4EA3" w:rsidRDefault="002E07F0" w:rsidP="00402F31">
            <w:pPr>
              <w:spacing w:line="300" w:lineRule="exact"/>
              <w:ind w:firstLineChars="2400" w:firstLine="5226"/>
            </w:pPr>
            <w:r w:rsidRPr="00AC4EA3">
              <w:rPr>
                <w:rFonts w:hint="eastAsia"/>
              </w:rPr>
              <w:t>公立大学法人首都大学東京</w:t>
            </w:r>
          </w:p>
          <w:p w:rsidR="00AB4B9F" w:rsidRDefault="002E07F0" w:rsidP="00402F31">
            <w:pPr>
              <w:spacing w:line="300" w:lineRule="exact"/>
              <w:ind w:firstLineChars="2500" w:firstLine="5444"/>
            </w:pPr>
            <w:r w:rsidRPr="00383D67">
              <w:rPr>
                <w:rFonts w:hint="eastAsia"/>
              </w:rPr>
              <w:t>理事長</w:t>
            </w:r>
            <w:r w:rsidR="001C1EE2">
              <w:rPr>
                <w:rFonts w:hint="eastAsia"/>
              </w:rPr>
              <w:t xml:space="preserve">　　　　　　　　　　　</w:t>
            </w:r>
            <w:r w:rsidR="001C1EE2" w:rsidRPr="00402F31">
              <w:rPr>
                <w:rFonts w:hAnsi="Century" w:hint="eastAsia"/>
                <w:kern w:val="2"/>
              </w:rPr>
              <w:t xml:space="preserve">　</w:t>
            </w:r>
            <w:r w:rsidR="001C1EE2" w:rsidRPr="00402F31">
              <w:rPr>
                <w:rFonts w:hAnsi="Century" w:hint="eastAsia"/>
                <w:kern w:val="2"/>
              </w:rPr>
              <w:fldChar w:fldCharType="begin"/>
            </w:r>
            <w:r w:rsidR="001C1EE2" w:rsidRPr="00402F31">
              <w:rPr>
                <w:rFonts w:hAnsi="Century" w:hint="eastAsia"/>
                <w:kern w:val="2"/>
              </w:rPr>
              <w:instrText xml:space="preserve"> eq \o\ac(</w:instrText>
            </w:r>
            <w:r w:rsidR="001C1EE2" w:rsidRPr="00402F31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1C1EE2" w:rsidRPr="00402F31">
              <w:rPr>
                <w:rFonts w:hAnsi="Century" w:hint="eastAsia"/>
                <w:kern w:val="2"/>
              </w:rPr>
              <w:instrText>,</w:instrText>
            </w:r>
            <w:r w:rsidR="001C1EE2" w:rsidRPr="00402F31">
              <w:rPr>
                <w:rFonts w:hAnsi="Century" w:hint="eastAsia"/>
                <w:kern w:val="2"/>
              </w:rPr>
              <w:instrText>印</w:instrText>
            </w:r>
            <w:r w:rsidR="001C1EE2" w:rsidRPr="00402F31">
              <w:rPr>
                <w:rFonts w:hAnsi="Century" w:hint="eastAsia"/>
                <w:kern w:val="2"/>
              </w:rPr>
              <w:instrText>)</w:instrText>
            </w:r>
            <w:r w:rsidR="001C1EE2" w:rsidRPr="00402F31">
              <w:rPr>
                <w:rFonts w:hAnsi="Century" w:hint="eastAsia"/>
                <w:kern w:val="2"/>
              </w:rPr>
              <w:fldChar w:fldCharType="end"/>
            </w:r>
          </w:p>
          <w:p w:rsidR="002E07F0" w:rsidRPr="00AB4B9F" w:rsidRDefault="002E07F0" w:rsidP="00402F31">
            <w:pPr>
              <w:spacing w:line="300" w:lineRule="auto"/>
            </w:pPr>
          </w:p>
          <w:p w:rsidR="00C24D1B" w:rsidRPr="00402F31" w:rsidRDefault="00C24D1B" w:rsidP="00402F31">
            <w:pPr>
              <w:spacing w:afterLines="50" w:after="157" w:line="240" w:lineRule="exact"/>
              <w:ind w:leftChars="150" w:left="327" w:rightChars="100" w:right="218" w:firstLineChars="496" w:firstLine="1080"/>
              <w:rPr>
                <w:snapToGrid w:val="0"/>
              </w:rPr>
            </w:pPr>
            <w:r w:rsidRPr="00402F31">
              <w:rPr>
                <w:rFonts w:hint="eastAsia"/>
                <w:snapToGrid w:val="0"/>
              </w:rPr>
              <w:t>年　　月　　日付けの保有</w:t>
            </w:r>
            <w:r w:rsidR="00FB19E8" w:rsidRPr="00402F31">
              <w:rPr>
                <w:rFonts w:hint="eastAsia"/>
                <w:snapToGrid w:val="0"/>
              </w:rPr>
              <w:t>特定</w:t>
            </w:r>
            <w:r w:rsidRPr="00402F31">
              <w:rPr>
                <w:rFonts w:hint="eastAsia"/>
                <w:snapToGrid w:val="0"/>
              </w:rPr>
              <w:t>個人情報の利用停止請求に対して、東京都</w:t>
            </w:r>
            <w:r w:rsidR="00FB19E8" w:rsidRPr="00402F31">
              <w:rPr>
                <w:rFonts w:hint="eastAsia"/>
                <w:snapToGrid w:val="0"/>
              </w:rPr>
              <w:t>特定</w:t>
            </w:r>
            <w:r w:rsidRPr="00402F31">
              <w:rPr>
                <w:rFonts w:hint="eastAsia"/>
                <w:snapToGrid w:val="0"/>
              </w:rPr>
              <w:t>個人情報の保護に関する条例第</w:t>
            </w:r>
            <w:r w:rsidR="00BF6940" w:rsidRPr="00402F31">
              <w:rPr>
                <w:rFonts w:hint="eastAsia"/>
                <w:snapToGrid w:val="0"/>
              </w:rPr>
              <w:t>44</w:t>
            </w:r>
            <w:r w:rsidR="00FB19E8" w:rsidRPr="00402F31">
              <w:rPr>
                <w:rFonts w:hint="eastAsia"/>
                <w:snapToGrid w:val="0"/>
              </w:rPr>
              <w:t>条</w:t>
            </w:r>
            <w:r w:rsidRPr="00402F31">
              <w:rPr>
                <w:rFonts w:hint="eastAsia"/>
                <w:snapToGrid w:val="0"/>
              </w:rPr>
              <w:t>第５項において準用する同条例第</w:t>
            </w:r>
            <w:r w:rsidR="00FB19E8" w:rsidRPr="00402F31">
              <w:rPr>
                <w:rFonts w:hint="eastAsia"/>
                <w:snapToGrid w:val="0"/>
              </w:rPr>
              <w:t>28</w:t>
            </w:r>
            <w:r w:rsidRPr="00402F31">
              <w:rPr>
                <w:rFonts w:hint="eastAsia"/>
                <w:snapToGrid w:val="0"/>
              </w:rPr>
              <w:t>条第３項の規定により、次のとおり利用停止決定の期間を延長したので通知します。</w:t>
            </w: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8"/>
              <w:gridCol w:w="6867"/>
            </w:tblGrid>
            <w:tr w:rsidR="00C24D1B" w:rsidTr="00402F31">
              <w:trPr>
                <w:trHeight w:val="2018"/>
              </w:trPr>
              <w:tc>
                <w:tcPr>
                  <w:tcW w:w="2398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 xml:space="preserve">１　</w:t>
                  </w:r>
                  <w:r w:rsidRPr="00402F31">
                    <w:rPr>
                      <w:rFonts w:eastAsia="ＭＳ Ｐ明朝" w:hint="eastAsia"/>
                      <w:spacing w:val="20"/>
                    </w:rPr>
                    <w:t>請求に係る保有</w:t>
                  </w:r>
                  <w:r w:rsidR="00FB19E8" w:rsidRPr="00402F31">
                    <w:rPr>
                      <w:rFonts w:eastAsia="ＭＳ Ｐ明朝" w:hint="eastAsia"/>
                    </w:rPr>
                    <w:t>特定</w:t>
                  </w:r>
                  <w:r w:rsidRPr="00402F31">
                    <w:rPr>
                      <w:rFonts w:eastAsia="ＭＳ Ｐ明朝" w:hint="eastAsia"/>
                    </w:rPr>
                    <w:t>個人情報の内容</w:t>
                  </w:r>
                </w:p>
              </w:tc>
              <w:tc>
                <w:tcPr>
                  <w:tcW w:w="6867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C24D1B" w:rsidTr="00402F31">
              <w:trPr>
                <w:trHeight w:val="1150"/>
              </w:trPr>
              <w:tc>
                <w:tcPr>
                  <w:tcW w:w="2398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 xml:space="preserve">２　</w:t>
                  </w:r>
                  <w:r>
                    <w:rPr>
                      <w:rFonts w:hint="eastAsia"/>
                    </w:rPr>
                    <w:t>東京都</w:t>
                  </w:r>
                  <w:r w:rsidR="003E4C5A">
                    <w:rPr>
                      <w:rFonts w:hint="eastAsia"/>
                    </w:rPr>
                    <w:t>特定</w:t>
                  </w:r>
                  <w:r>
                    <w:rPr>
                      <w:rFonts w:hint="eastAsia"/>
                    </w:rPr>
                    <w:t>個人情報の保護に関する条例第</w:t>
                  </w:r>
                  <w:r w:rsidR="00BF6940">
                    <w:rPr>
                      <w:rFonts w:hint="eastAsia"/>
                    </w:rPr>
                    <w:t>44</w:t>
                  </w:r>
                  <w:r w:rsidR="00FB19E8"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第１項の規定による決定期間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C24D1B" w:rsidRPr="00402F31" w:rsidRDefault="00C24D1B" w:rsidP="00402F31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C24D1B" w:rsidTr="00402F31">
              <w:trPr>
                <w:trHeight w:val="1150"/>
              </w:trPr>
              <w:tc>
                <w:tcPr>
                  <w:tcW w:w="2398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３　延長後の決定期間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C24D1B" w:rsidRPr="00402F31" w:rsidRDefault="00C24D1B" w:rsidP="00402F31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1D2A4E" w:rsidTr="00402F31">
              <w:trPr>
                <w:trHeight w:val="1150"/>
              </w:trPr>
              <w:tc>
                <w:tcPr>
                  <w:tcW w:w="2398" w:type="dxa"/>
                  <w:shd w:val="clear" w:color="auto" w:fill="auto"/>
                </w:tcPr>
                <w:p w:rsidR="001D2A4E" w:rsidRPr="00402F31" w:rsidRDefault="001D2A4E" w:rsidP="00402F31">
                  <w:pPr>
                    <w:spacing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４　延長の理由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2A4E" w:rsidRPr="00402F31" w:rsidRDefault="001D2A4E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C24D1B" w:rsidTr="00402F31">
              <w:trPr>
                <w:trHeight w:val="430"/>
              </w:trPr>
              <w:tc>
                <w:tcPr>
                  <w:tcW w:w="2398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５　担当課</w:t>
                  </w:r>
                </w:p>
              </w:tc>
              <w:tc>
                <w:tcPr>
                  <w:tcW w:w="6867" w:type="dxa"/>
                  <w:shd w:val="clear" w:color="auto" w:fill="auto"/>
                  <w:vAlign w:val="bottom"/>
                </w:tcPr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ind w:firstLineChars="200" w:firstLine="436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>電話番号</w:t>
                  </w:r>
                </w:p>
              </w:tc>
            </w:tr>
            <w:tr w:rsidR="00C24D1B" w:rsidTr="00402F31">
              <w:trPr>
                <w:trHeight w:val="1251"/>
              </w:trPr>
              <w:tc>
                <w:tcPr>
                  <w:tcW w:w="2398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  <w:r w:rsidRPr="00402F31">
                    <w:rPr>
                      <w:rFonts w:hint="eastAsia"/>
                      <w:snapToGrid w:val="0"/>
                    </w:rPr>
                    <w:t xml:space="preserve">６　</w:t>
                  </w:r>
                  <w:r w:rsidRPr="00C16DED">
                    <w:rPr>
                      <w:rFonts w:hint="eastAsia"/>
                      <w:snapToGrid w:val="0"/>
                      <w:spacing w:val="105"/>
                      <w:fitText w:val="654" w:id="-1571464702"/>
                    </w:rPr>
                    <w:t>備</w:t>
                  </w:r>
                  <w:r w:rsidRPr="00C16DED">
                    <w:rPr>
                      <w:rFonts w:hint="eastAsia"/>
                      <w:snapToGrid w:val="0"/>
                      <w:spacing w:val="7"/>
                      <w:fitText w:val="654" w:id="-1571464702"/>
                    </w:rPr>
                    <w:t>考</w:t>
                  </w:r>
                </w:p>
              </w:tc>
              <w:tc>
                <w:tcPr>
                  <w:tcW w:w="6867" w:type="dxa"/>
                  <w:shd w:val="clear" w:color="auto" w:fill="auto"/>
                </w:tcPr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C24D1B" w:rsidRPr="00402F31" w:rsidRDefault="00C24D1B" w:rsidP="00402F31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C24D1B" w:rsidRDefault="00C24D1B" w:rsidP="00402F31">
            <w:pPr>
              <w:spacing w:line="240" w:lineRule="exact"/>
              <w:ind w:left="653" w:hangingChars="300" w:hanging="653"/>
              <w:jc w:val="left"/>
            </w:pPr>
          </w:p>
        </w:tc>
        <w:bookmarkStart w:id="0" w:name="_GoBack"/>
        <w:bookmarkEnd w:id="0"/>
      </w:tr>
    </w:tbl>
    <w:p w:rsidR="00BC1B0A" w:rsidRDefault="003E3B81" w:rsidP="00BC1B0A">
      <w:pPr>
        <w:jc w:val="right"/>
      </w:pPr>
      <w:r w:rsidRPr="003E3B81">
        <w:rPr>
          <w:rFonts w:hint="eastAsia"/>
        </w:rPr>
        <w:t>（</w:t>
      </w:r>
      <w:r w:rsidRPr="00C16DED">
        <w:rPr>
          <w:rFonts w:hint="eastAsia"/>
        </w:rPr>
        <w:t>日本</w:t>
      </w:r>
      <w:r w:rsidR="00AC4EA3" w:rsidRPr="00C16DED">
        <w:rPr>
          <w:rFonts w:hint="eastAsia"/>
        </w:rPr>
        <w:t>産業</w:t>
      </w:r>
      <w:r w:rsidRPr="00C16DED">
        <w:rPr>
          <w:rFonts w:hint="eastAsia"/>
        </w:rPr>
        <w:t>規格</w:t>
      </w:r>
      <w:r w:rsidRPr="003E3B81">
        <w:t>A</w:t>
      </w:r>
      <w:r w:rsidRPr="003E3B81">
        <w:t>列</w:t>
      </w:r>
      <w:r w:rsidRPr="003E3B81">
        <w:t>4</w:t>
      </w:r>
      <w:r w:rsidRPr="003E3B81">
        <w:t>番）</w:t>
      </w:r>
    </w:p>
    <w:sectPr w:rsidR="00BC1B0A" w:rsidSect="00A024AC">
      <w:headerReference w:type="default" r:id="rId11"/>
      <w:pgSz w:w="11906" w:h="16838" w:code="9"/>
      <w:pgMar w:top="1701" w:right="1134" w:bottom="1134" w:left="1134" w:header="851" w:footer="851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D8" w:rsidRDefault="003054D8">
      <w:r>
        <w:separator/>
      </w:r>
    </w:p>
  </w:endnote>
  <w:endnote w:type="continuationSeparator" w:id="0">
    <w:p w:rsidR="003054D8" w:rsidRDefault="0030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D8" w:rsidRDefault="003054D8">
      <w:r>
        <w:separator/>
      </w:r>
    </w:p>
  </w:footnote>
  <w:footnote w:type="continuationSeparator" w:id="0">
    <w:p w:rsidR="003054D8" w:rsidRDefault="0030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E" w:rsidRDefault="00492D3E" w:rsidP="00A024AC">
    <w:pPr>
      <w:pStyle w:val="a5"/>
      <w:jc w:val="right"/>
    </w:pPr>
  </w:p>
  <w:p w:rsidR="00A024AC" w:rsidRDefault="00A024AC">
    <w:pPr>
      <w:pStyle w:val="a5"/>
    </w:pPr>
  </w:p>
  <w:p w:rsidR="00566A58" w:rsidRDefault="00566A58">
    <w:pPr>
      <w:pStyle w:val="a5"/>
    </w:pPr>
    <w:r>
      <w:rPr>
        <w:rFonts w:hint="eastAsia"/>
      </w:rPr>
      <w:t>第</w:t>
    </w:r>
    <w:r w:rsidR="00EC30E5">
      <w:rPr>
        <w:rFonts w:hint="eastAsia"/>
      </w:rPr>
      <w:t>20</w:t>
    </w:r>
    <w:r>
      <w:rPr>
        <w:rFonts w:hint="eastAsia"/>
      </w:rPr>
      <w:t>号様式</w:t>
    </w:r>
    <w:r w:rsidR="00492D3E">
      <w:rPr>
        <w:rFonts w:hint="eastAsia"/>
      </w:rPr>
      <w:t>（第</w:t>
    </w:r>
    <w:r w:rsidR="003E3B81">
      <w:rPr>
        <w:rFonts w:hint="eastAsia"/>
      </w:rPr>
      <w:t>14</w:t>
    </w:r>
    <w:r w:rsidR="00492D3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2177"/>
    <w:rsid w:val="000659D5"/>
    <w:rsid w:val="00065C2F"/>
    <w:rsid w:val="000A2732"/>
    <w:rsid w:val="000C4F06"/>
    <w:rsid w:val="000D17DB"/>
    <w:rsid w:val="000D4406"/>
    <w:rsid w:val="000F27BE"/>
    <w:rsid w:val="000F5DA8"/>
    <w:rsid w:val="001647A2"/>
    <w:rsid w:val="001A2D75"/>
    <w:rsid w:val="001A3494"/>
    <w:rsid w:val="001C1EE2"/>
    <w:rsid w:val="001D2A4E"/>
    <w:rsid w:val="0022615D"/>
    <w:rsid w:val="002333DD"/>
    <w:rsid w:val="002402F8"/>
    <w:rsid w:val="00244FAC"/>
    <w:rsid w:val="00250523"/>
    <w:rsid w:val="00267995"/>
    <w:rsid w:val="002716EC"/>
    <w:rsid w:val="002E07F0"/>
    <w:rsid w:val="002E364D"/>
    <w:rsid w:val="002F05ED"/>
    <w:rsid w:val="003054D8"/>
    <w:rsid w:val="00313123"/>
    <w:rsid w:val="00314857"/>
    <w:rsid w:val="003273EA"/>
    <w:rsid w:val="003562F0"/>
    <w:rsid w:val="00383623"/>
    <w:rsid w:val="00397C73"/>
    <w:rsid w:val="003A2D54"/>
    <w:rsid w:val="003B205A"/>
    <w:rsid w:val="003E3B81"/>
    <w:rsid w:val="003E4C5A"/>
    <w:rsid w:val="00402F31"/>
    <w:rsid w:val="00403201"/>
    <w:rsid w:val="00437805"/>
    <w:rsid w:val="00492D3E"/>
    <w:rsid w:val="004B04B9"/>
    <w:rsid w:val="00545F7E"/>
    <w:rsid w:val="00566A58"/>
    <w:rsid w:val="0057236F"/>
    <w:rsid w:val="005A19F4"/>
    <w:rsid w:val="005C5C91"/>
    <w:rsid w:val="005D138D"/>
    <w:rsid w:val="005D3B7A"/>
    <w:rsid w:val="005D4F6B"/>
    <w:rsid w:val="005F3B21"/>
    <w:rsid w:val="005F60F6"/>
    <w:rsid w:val="0060281D"/>
    <w:rsid w:val="00607A53"/>
    <w:rsid w:val="00611586"/>
    <w:rsid w:val="006210D7"/>
    <w:rsid w:val="00621A03"/>
    <w:rsid w:val="00641775"/>
    <w:rsid w:val="006A01C4"/>
    <w:rsid w:val="006B7A09"/>
    <w:rsid w:val="007105A9"/>
    <w:rsid w:val="00717844"/>
    <w:rsid w:val="00733F3F"/>
    <w:rsid w:val="00756A10"/>
    <w:rsid w:val="00806A86"/>
    <w:rsid w:val="00843F22"/>
    <w:rsid w:val="008B0E4E"/>
    <w:rsid w:val="008D442E"/>
    <w:rsid w:val="008F65D1"/>
    <w:rsid w:val="00942AED"/>
    <w:rsid w:val="00965957"/>
    <w:rsid w:val="009748AF"/>
    <w:rsid w:val="009A2F76"/>
    <w:rsid w:val="009A68ED"/>
    <w:rsid w:val="009C65DB"/>
    <w:rsid w:val="009E5910"/>
    <w:rsid w:val="009F3180"/>
    <w:rsid w:val="00A024AC"/>
    <w:rsid w:val="00AB4B9F"/>
    <w:rsid w:val="00AC39AA"/>
    <w:rsid w:val="00AC4EA3"/>
    <w:rsid w:val="00B05B03"/>
    <w:rsid w:val="00B36231"/>
    <w:rsid w:val="00B44667"/>
    <w:rsid w:val="00B86E40"/>
    <w:rsid w:val="00BC1B0A"/>
    <w:rsid w:val="00BF6940"/>
    <w:rsid w:val="00C01ECA"/>
    <w:rsid w:val="00C16DED"/>
    <w:rsid w:val="00C24D1B"/>
    <w:rsid w:val="00C90412"/>
    <w:rsid w:val="00D03E30"/>
    <w:rsid w:val="00D55BF9"/>
    <w:rsid w:val="00D57EF8"/>
    <w:rsid w:val="00D7264D"/>
    <w:rsid w:val="00D805E0"/>
    <w:rsid w:val="00DC0BB4"/>
    <w:rsid w:val="00DD3447"/>
    <w:rsid w:val="00E15C15"/>
    <w:rsid w:val="00E81841"/>
    <w:rsid w:val="00E93A08"/>
    <w:rsid w:val="00EB4411"/>
    <w:rsid w:val="00EC30E5"/>
    <w:rsid w:val="00EF5670"/>
    <w:rsid w:val="00F565C7"/>
    <w:rsid w:val="00F7185A"/>
    <w:rsid w:val="00F75014"/>
    <w:rsid w:val="00F85B73"/>
    <w:rsid w:val="00FB19E8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566A5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566A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66A58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566A5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566A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66A58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59555-C15C-4997-B870-5A8EC72DA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4CF9B-A2D3-4341-895F-3F2FC69DD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0037E-25C7-4117-91CA-AC8B3EE4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5</cp:revision>
  <cp:lastPrinted>2009-02-13T00:09:00Z</cp:lastPrinted>
  <dcterms:created xsi:type="dcterms:W3CDTF">2019-05-24T08:34:00Z</dcterms:created>
  <dcterms:modified xsi:type="dcterms:W3CDTF">2019-05-26T02:11:00Z</dcterms:modified>
</cp:coreProperties>
</file>