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14"/>
        <w:gridCol w:w="2004"/>
        <w:gridCol w:w="2004"/>
        <w:gridCol w:w="2531"/>
        <w:gridCol w:w="124"/>
      </w:tblGrid>
      <w:tr w:rsidR="00F96088" w14:paraId="6AEFA61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2156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AC6EC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別紙様式６（第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１２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7023B2D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491ED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 w:rsidR="001F2F38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年度</w:t>
            </w:r>
          </w:p>
          <w:p w14:paraId="0D4895B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34A518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予算流用通知書（予算単位内）</w:t>
            </w:r>
          </w:p>
          <w:p w14:paraId="3C99756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6638FA5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cs="Times New Roman"/>
                <w:lang w:eastAsia="zh-CN"/>
              </w:rPr>
              <w:t xml:space="preserve"> </w:t>
            </w:r>
            <w:r w:rsidR="001F2F38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32E85E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7F3E1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7E5C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A46B9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予算単位名：</w:t>
            </w:r>
          </w:p>
          <w:p w14:paraId="5FC16AB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287C1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予算責任者：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殿</w:t>
            </w:r>
          </w:p>
          <w:p w14:paraId="1E2CAD3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FDAEF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2DCBA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学　　　　　長</w:t>
            </w:r>
          </w:p>
          <w:p w14:paraId="7CEA15D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559D7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86EAD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ED4486" w14:textId="77777777" w:rsidR="00F96088" w:rsidRDefault="001F2F3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F96088">
              <w:rPr>
                <w:rFonts w:hint="eastAsia"/>
              </w:rPr>
              <w:t xml:space="preserve">　　年　　月　　日付け申請のあった下記予算について</w:t>
            </w:r>
          </w:p>
          <w:p w14:paraId="416ACEE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中期計画区分科目間における予算流用を承認します。</w:t>
            </w:r>
          </w:p>
          <w:p w14:paraId="398F4D8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9D177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9932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5224DAE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098CEC7E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C4959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AB30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6107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583AA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CE72E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1AF32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EE832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29FE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21E3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1ED9B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920FE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78D80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04467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10B0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510EB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ADB2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B26C1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E8CE7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44D87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2FFF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5D4DE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8311D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50BE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99A01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A093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412E6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9EB97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3D77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1594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DE2FA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D643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E583D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FEACE2" w14:textId="77777777" w:rsidR="00961CBF" w:rsidRDefault="00961CBF" w:rsidP="00961CB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</w:p>
          <w:p w14:paraId="473B50A3" w14:textId="77777777" w:rsidR="00F96088" w:rsidRDefault="00961CBF" w:rsidP="00961CBF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9164D7" w14:textId="77777777" w:rsidR="006E70DE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69D66DF6" w14:textId="77777777" w:rsidR="00F96088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4558BF" w14:textId="77777777" w:rsidR="006E70DE" w:rsidRDefault="006E70DE" w:rsidP="006E70DE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中期計画区分</w:t>
            </w:r>
          </w:p>
          <w:p w14:paraId="196A842F" w14:textId="77777777" w:rsidR="00F96088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5DCF0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DBEBB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　算　科　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F0050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FDED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8C5E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2187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6692E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1EDC1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EF652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0980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8D28E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67E31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7FBEC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C68E7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54519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CA9F9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5A25C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66F6D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176F0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0AC40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0FC0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64340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2D4CF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EF220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F884F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12A4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45F3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9282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A13ED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F4E2B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AAAF8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1C52C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9FEDA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6E53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2B1B2031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94CAD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F7DD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EA5CD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F9955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流用予算区分</w:t>
            </w:r>
            <w:r w:rsidR="006E70DE">
              <w:t>(</w:t>
            </w:r>
            <w:r>
              <w:rPr>
                <w:rFonts w:hint="eastAsia"/>
              </w:rPr>
              <w:t>振替元</w:t>
            </w:r>
            <w:r w:rsidR="006E70DE">
              <w:t>)</w:t>
            </w:r>
          </w:p>
          <w:p w14:paraId="58E37C5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258C2B" w14:textId="77777777" w:rsidR="008736DA" w:rsidRDefault="008736DA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F057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00A64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F6DC2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68F4D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60EA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ED3D7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5BD06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57C9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64C2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348F5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6C03B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D6D7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CC37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78909FB3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EB2D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FE7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2D399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06B07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流用予算区分</w:t>
            </w:r>
            <w:r w:rsidR="006E70DE">
              <w:t>(</w:t>
            </w:r>
            <w:r>
              <w:rPr>
                <w:rFonts w:hint="eastAsia"/>
              </w:rPr>
              <w:t>振替先</w:t>
            </w:r>
            <w:r w:rsidR="006E70DE">
              <w:t>)</w:t>
            </w:r>
          </w:p>
          <w:p w14:paraId="31ACACE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730F49" w14:textId="77777777" w:rsidR="008736DA" w:rsidRDefault="008736DA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E41C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CE5C7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BE0DA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1ED5D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F32B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4A20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CF9B4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85263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919E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0467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F6E72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0F0A7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1CA74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6F9A348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B94E1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B698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2B7E0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8F08F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流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額</w:t>
            </w:r>
          </w:p>
          <w:p w14:paraId="4F58DD8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6608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22CE0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469CF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円</w:t>
            </w:r>
          </w:p>
          <w:p w14:paraId="1E01637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17FA2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31EE7390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F091A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CD1E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BE8D1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37D8A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7FD0C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78D5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流用の理由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39CE77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685B9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8E2D9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77125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7830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3BCAB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DD8AE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269C6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4A14A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05FA5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62C37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F264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01D28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55C9A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01BC3C86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4194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A9AF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77342B" w14:textId="77777777" w:rsidR="006E70DE" w:rsidRDefault="006E70DE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1931E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9D6F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2C294EA" w14:textId="77777777" w:rsidR="006E70DE" w:rsidRDefault="006E70DE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D7AF9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856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A3695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0D3E0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11129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04183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2176C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796A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12E0FA51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D6A93D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B714B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A2D7B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03A97DD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12F9058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0C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657090D" w14:textId="77777777" w:rsidR="00397EC6" w:rsidRDefault="00397EC6" w:rsidP="002C537F">
      <w:pPr>
        <w:adjustRightInd/>
        <w:spacing w:line="20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C948" w14:textId="77777777" w:rsidR="002A3D0B" w:rsidRDefault="002A3D0B">
      <w:r>
        <w:separator/>
      </w:r>
    </w:p>
  </w:endnote>
  <w:endnote w:type="continuationSeparator" w:id="0">
    <w:p w14:paraId="734FDF9F" w14:textId="77777777" w:rsidR="002A3D0B" w:rsidRDefault="002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A378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A451" w14:textId="77777777" w:rsidR="002A3D0B" w:rsidRDefault="002A3D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485C52" w14:textId="77777777" w:rsidR="002A3D0B" w:rsidRDefault="002A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56AF1"/>
    <w:rsid w:val="000B525F"/>
    <w:rsid w:val="000D1161"/>
    <w:rsid w:val="000D28AB"/>
    <w:rsid w:val="001278D9"/>
    <w:rsid w:val="001D5E15"/>
    <w:rsid w:val="001F2F38"/>
    <w:rsid w:val="00275F08"/>
    <w:rsid w:val="002A3D0B"/>
    <w:rsid w:val="002C537F"/>
    <w:rsid w:val="002D7E29"/>
    <w:rsid w:val="00320C9E"/>
    <w:rsid w:val="00387CE8"/>
    <w:rsid w:val="00397EC6"/>
    <w:rsid w:val="00453FD1"/>
    <w:rsid w:val="00473F1E"/>
    <w:rsid w:val="004C2A42"/>
    <w:rsid w:val="004E6A5A"/>
    <w:rsid w:val="00573534"/>
    <w:rsid w:val="005A235E"/>
    <w:rsid w:val="005A2DBD"/>
    <w:rsid w:val="005E6CFD"/>
    <w:rsid w:val="006450ED"/>
    <w:rsid w:val="00665427"/>
    <w:rsid w:val="006E314F"/>
    <w:rsid w:val="006E70DE"/>
    <w:rsid w:val="006F0580"/>
    <w:rsid w:val="006F352E"/>
    <w:rsid w:val="00704F67"/>
    <w:rsid w:val="00712A45"/>
    <w:rsid w:val="00714B51"/>
    <w:rsid w:val="00734442"/>
    <w:rsid w:val="007456B7"/>
    <w:rsid w:val="008736DA"/>
    <w:rsid w:val="009374E6"/>
    <w:rsid w:val="00950E04"/>
    <w:rsid w:val="00953F4A"/>
    <w:rsid w:val="00961CBF"/>
    <w:rsid w:val="009849FD"/>
    <w:rsid w:val="009A46AF"/>
    <w:rsid w:val="00A131A1"/>
    <w:rsid w:val="00A27C50"/>
    <w:rsid w:val="00A40788"/>
    <w:rsid w:val="00A84A80"/>
    <w:rsid w:val="00B579E0"/>
    <w:rsid w:val="00B757E5"/>
    <w:rsid w:val="00C75F9B"/>
    <w:rsid w:val="00C96355"/>
    <w:rsid w:val="00D06DCE"/>
    <w:rsid w:val="00D434AD"/>
    <w:rsid w:val="00D75C00"/>
    <w:rsid w:val="00DD6EF6"/>
    <w:rsid w:val="00E00824"/>
    <w:rsid w:val="00E43309"/>
    <w:rsid w:val="00E62BDD"/>
    <w:rsid w:val="00EB3F4B"/>
    <w:rsid w:val="00EC4ECB"/>
    <w:rsid w:val="00EF2CE5"/>
    <w:rsid w:val="00F53557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09319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琉球大学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2023-09-06T07:57:00Z</cp:lastPrinted>
  <dcterms:created xsi:type="dcterms:W3CDTF">2024-07-19T08:13:00Z</dcterms:created>
  <dcterms:modified xsi:type="dcterms:W3CDTF">2024-07-19T08:13:00Z</dcterms:modified>
</cp:coreProperties>
</file>