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5B522" w14:textId="77777777" w:rsidR="00DB0B4C" w:rsidRDefault="00DB0B4C">
      <w:pPr>
        <w:ind w:left="218" w:hanging="216"/>
        <w:rPr>
          <w:rFonts w:ascii="ＭＳ ゴシック" w:eastAsia="ＭＳ ゴシック"/>
          <w:b/>
          <w:spacing w:val="4"/>
        </w:rPr>
      </w:pPr>
      <w:r>
        <w:rPr>
          <w:rFonts w:ascii="ＭＳ ゴシック" w:eastAsia="ＭＳ ゴシック" w:hint="eastAsia"/>
          <w:b/>
        </w:rPr>
        <w:t>別紙２</w:t>
      </w:r>
    </w:p>
    <w:p w14:paraId="2252E159" w14:textId="77777777" w:rsidR="00DB0B4C" w:rsidRDefault="00DB0B4C">
      <w:pPr>
        <w:rPr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1"/>
        <w:gridCol w:w="3440"/>
      </w:tblGrid>
      <w:tr w:rsidR="00DB0B4C" w14:paraId="378A26B4" w14:textId="77777777">
        <w:tblPrEx>
          <w:tblCellMar>
            <w:top w:w="0" w:type="dxa"/>
            <w:bottom w:w="0" w:type="dxa"/>
          </w:tblCellMar>
        </w:tblPrEx>
        <w:trPr>
          <w:cantSplit/>
          <w:trHeight w:val="1578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9BE0E2" w14:textId="77777777" w:rsidR="00DB0B4C" w:rsidRDefault="00DB0B4C">
            <w:pPr>
              <w:spacing w:line="240" w:lineRule="atLeast"/>
              <w:rPr>
                <w:spacing w:val="4"/>
              </w:rPr>
            </w:pPr>
            <w:r>
              <w:rPr>
                <w:rFonts w:hint="eastAsia"/>
              </w:rPr>
              <w:t>（〒）</w:t>
            </w:r>
          </w:p>
          <w:p w14:paraId="570F17DD" w14:textId="77777777" w:rsidR="00DB0B4C" w:rsidRDefault="00DB0B4C">
            <w:pPr>
              <w:spacing w:line="240" w:lineRule="atLeast"/>
              <w:rPr>
                <w:spacing w:val="4"/>
              </w:rPr>
            </w:pPr>
            <w:r>
              <w:rPr>
                <w:rFonts w:hint="eastAsia"/>
              </w:rPr>
              <w:t>（住　所）</w:t>
            </w:r>
          </w:p>
          <w:p w14:paraId="79136A59" w14:textId="77777777" w:rsidR="00DB0B4C" w:rsidRDefault="00DB0B4C">
            <w:pPr>
              <w:spacing w:line="240" w:lineRule="atLeast"/>
              <w:rPr>
                <w:spacing w:val="4"/>
              </w:rPr>
            </w:pPr>
            <w:r>
              <w:rPr>
                <w:rFonts w:hint="eastAsia"/>
              </w:rPr>
              <w:t>（加入機関名）</w:t>
            </w:r>
          </w:p>
          <w:p w14:paraId="78E3DC34" w14:textId="77777777" w:rsidR="00DB0B4C" w:rsidRDefault="00DB0B4C">
            <w:pPr>
              <w:spacing w:line="240" w:lineRule="atLeast"/>
              <w:rPr>
                <w:spacing w:val="4"/>
              </w:rPr>
            </w:pPr>
            <w:r>
              <w:rPr>
                <w:rFonts w:hint="eastAsia"/>
              </w:rPr>
              <w:t>（参加単位名）</w:t>
            </w:r>
          </w:p>
          <w:p w14:paraId="5883AB1A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>（経理責任者名）</w:t>
            </w:r>
          </w:p>
        </w:tc>
        <w:tc>
          <w:tcPr>
            <w:tcW w:w="34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47FA28" w14:textId="77777777" w:rsidR="00DB0B4C" w:rsidRDefault="00DB0B4C">
            <w:pPr>
              <w:spacing w:line="240" w:lineRule="atLeast"/>
              <w:rPr>
                <w:spacing w:val="4"/>
              </w:rPr>
            </w:pPr>
            <w:r>
              <w:rPr>
                <w:rFonts w:hint="eastAsia"/>
              </w:rPr>
              <w:t xml:space="preserve">　　通知番号：</w:t>
            </w:r>
          </w:p>
          <w:p w14:paraId="3A54B815" w14:textId="77777777" w:rsidR="00DB0B4C" w:rsidRDefault="00DB0B4C">
            <w:pPr>
              <w:spacing w:line="240" w:lineRule="atLeast"/>
              <w:rPr>
                <w:spacing w:val="4"/>
              </w:rPr>
            </w:pPr>
            <w:r>
              <w:rPr>
                <w:rFonts w:hint="eastAsia"/>
              </w:rPr>
              <w:t xml:space="preserve">　　通知年月日：平成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  <w:p w14:paraId="5F26D884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国立情報学研究所長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公印省略</w:t>
            </w:r>
          </w:p>
          <w:p w14:paraId="704D2674" w14:textId="77777777" w:rsidR="00DB0B4C" w:rsidRDefault="00DB0B4C">
            <w:pPr>
              <w:spacing w:line="240" w:lineRule="atLeast"/>
              <w:rPr>
                <w:spacing w:val="4"/>
              </w:rPr>
            </w:pPr>
            <w:r>
              <w:rPr>
                <w:rFonts w:hint="eastAsia"/>
              </w:rPr>
              <w:t>この通知に関する問い合わせ先</w:t>
            </w:r>
          </w:p>
          <w:p w14:paraId="5AC91C90" w14:textId="77777777" w:rsidR="00DB0B4C" w:rsidRDefault="00DB0B4C">
            <w:pPr>
              <w:spacing w:line="240" w:lineRule="atLeast"/>
              <w:rPr>
                <w:spacing w:val="4"/>
              </w:rPr>
            </w:pPr>
            <w:r>
              <w:rPr>
                <w:rFonts w:hint="eastAsia"/>
              </w:rPr>
              <w:t xml:space="preserve">　開発・事業部コンテンツ課計量情報係</w:t>
            </w:r>
          </w:p>
          <w:p w14:paraId="705993DB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t>Tel 03</w:t>
            </w:r>
            <w:r>
              <w:rPr>
                <w:rFonts w:hint="eastAsia"/>
              </w:rPr>
              <w:t>･</w:t>
            </w:r>
            <w:r>
              <w:t>4212</w:t>
            </w:r>
            <w:r>
              <w:rPr>
                <w:rFonts w:hint="eastAsia"/>
              </w:rPr>
              <w:t>･</w:t>
            </w:r>
            <w:r>
              <w:t>2365</w:t>
            </w:r>
            <w:r>
              <w:rPr>
                <w:rFonts w:hint="eastAsia"/>
              </w:rPr>
              <w:t xml:space="preserve">　</w:t>
            </w:r>
            <w:r>
              <w:t>Fax 4212</w:t>
            </w:r>
            <w:r>
              <w:rPr>
                <w:rFonts w:hint="eastAsia"/>
              </w:rPr>
              <w:t>･</w:t>
            </w:r>
            <w:r>
              <w:t>2275</w:t>
            </w:r>
          </w:p>
        </w:tc>
      </w:tr>
    </w:tbl>
    <w:p w14:paraId="49FBA1D4" w14:textId="77777777" w:rsidR="00DB0B4C" w:rsidRDefault="00DB0B4C">
      <w:pPr>
        <w:spacing w:line="240" w:lineRule="atLeast"/>
        <w:ind w:left="218" w:hanging="216"/>
        <w:rPr>
          <w:spacing w:val="4"/>
        </w:rPr>
      </w:pPr>
    </w:p>
    <w:p w14:paraId="557C2512" w14:textId="77777777" w:rsidR="00DB0B4C" w:rsidRDefault="00DB0B4C">
      <w:pPr>
        <w:spacing w:line="240" w:lineRule="atLeast"/>
        <w:ind w:left="218" w:hanging="216"/>
        <w:jc w:val="center"/>
        <w:rPr>
          <w:spacing w:val="4"/>
        </w:rPr>
      </w:pPr>
      <w:r>
        <w:t>ILL</w:t>
      </w:r>
      <w:r>
        <w:rPr>
          <w:rFonts w:hint="eastAsia"/>
        </w:rPr>
        <w:t>文献複写等料金相殺サービス料金相殺結果通知書</w:t>
      </w:r>
    </w:p>
    <w:p w14:paraId="16A70254" w14:textId="77777777" w:rsidR="00DB0B4C" w:rsidRDefault="00DB0B4C">
      <w:pPr>
        <w:spacing w:line="240" w:lineRule="atLeast"/>
        <w:ind w:left="218" w:hanging="216"/>
        <w:rPr>
          <w:spacing w:val="4"/>
        </w:rPr>
      </w:pPr>
      <w:r>
        <w:rPr>
          <w:rFonts w:eastAsia="ＭＳ ゴシック" w:hint="eastAsia"/>
        </w:rPr>
        <w:t>【相　殺　期】</w:t>
      </w:r>
      <w:r>
        <w:rPr>
          <w:rFonts w:hint="eastAsia"/>
        </w:rPr>
        <w:t xml:space="preserve">　　平成　　年度　第　　四半期</w:t>
      </w:r>
    </w:p>
    <w:p w14:paraId="2010FB60" w14:textId="77777777" w:rsidR="00DB0B4C" w:rsidRDefault="00DB0B4C">
      <w:pPr>
        <w:spacing w:line="240" w:lineRule="atLeast"/>
        <w:ind w:left="218" w:hanging="216"/>
        <w:rPr>
          <w:spacing w:val="4"/>
        </w:rPr>
      </w:pPr>
    </w:p>
    <w:p w14:paraId="468867D1" w14:textId="77777777" w:rsidR="00DB0B4C" w:rsidRDefault="00DB0B4C">
      <w:pPr>
        <w:spacing w:line="240" w:lineRule="atLeast"/>
        <w:ind w:left="218" w:hanging="216"/>
        <w:rPr>
          <w:spacing w:val="4"/>
        </w:rPr>
      </w:pPr>
      <w:r>
        <w:rPr>
          <w:rFonts w:eastAsia="ＭＳ ゴシック" w:hint="eastAsia"/>
        </w:rPr>
        <w:t>【</w:t>
      </w:r>
      <w:r>
        <w:rPr>
          <w:rFonts w:ascii="ＭＳ ゴシック" w:hAnsi="ＭＳ ゴシック"/>
        </w:rPr>
        <w:t xml:space="preserve"> </w:t>
      </w:r>
      <w:r>
        <w:rPr>
          <w:rFonts w:eastAsia="ＭＳ ゴシック" w:hint="eastAsia"/>
        </w:rPr>
        <w:t>受入状況</w:t>
      </w:r>
      <w:r>
        <w:rPr>
          <w:rFonts w:ascii="ＭＳ ゴシック" w:hAnsi="ＭＳ ゴシック"/>
        </w:rPr>
        <w:t xml:space="preserve"> </w:t>
      </w:r>
      <w:r>
        <w:rPr>
          <w:rFonts w:eastAsia="ＭＳ ゴシック" w:hint="eastAsia"/>
        </w:rPr>
        <w:t>】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1"/>
        <w:gridCol w:w="1520"/>
        <w:gridCol w:w="1840"/>
      </w:tblGrid>
      <w:tr w:rsidR="00DB0B4C" w14:paraId="3AC200DC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3A3E0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期　　　　　間　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B83D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件　　数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03B4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金　　　　額　　</w:t>
            </w:r>
          </w:p>
        </w:tc>
      </w:tr>
      <w:tr w:rsidR="00DB0B4C" w14:paraId="5FCCA781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7C420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～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BCF0D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件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2EDE2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DB0B4C" w14:paraId="1BCA9F66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E6BD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～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AC990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件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582E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DB0B4C" w14:paraId="30421DCB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D8DB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～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2A5E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件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25B3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</w:tbl>
    <w:p w14:paraId="737DBF72" w14:textId="77777777" w:rsidR="00DB0B4C" w:rsidRDefault="00DB0B4C">
      <w:pPr>
        <w:spacing w:line="240" w:lineRule="atLeast"/>
        <w:ind w:left="218" w:hanging="216"/>
        <w:rPr>
          <w:spacing w:val="4"/>
        </w:rPr>
      </w:pPr>
    </w:p>
    <w:p w14:paraId="3A267C4A" w14:textId="77777777" w:rsidR="00DB0B4C" w:rsidRDefault="00DB0B4C">
      <w:pPr>
        <w:spacing w:line="240" w:lineRule="atLeast"/>
        <w:ind w:left="218" w:hanging="216"/>
        <w:rPr>
          <w:spacing w:val="4"/>
        </w:rPr>
      </w:pPr>
      <w:r>
        <w:rPr>
          <w:rFonts w:eastAsia="ＭＳ ゴシック" w:hint="eastAsia"/>
        </w:rPr>
        <w:t>【</w:t>
      </w:r>
      <w:r>
        <w:rPr>
          <w:rFonts w:ascii="ＭＳ ゴシック" w:hAnsi="ＭＳ ゴシック"/>
        </w:rPr>
        <w:t xml:space="preserve"> </w:t>
      </w:r>
      <w:r>
        <w:rPr>
          <w:rFonts w:eastAsia="ＭＳ ゴシック" w:hint="eastAsia"/>
        </w:rPr>
        <w:t>依頼状況</w:t>
      </w:r>
      <w:r>
        <w:rPr>
          <w:rFonts w:ascii="ＭＳ ゴシック" w:hAnsi="ＭＳ ゴシック"/>
        </w:rPr>
        <w:t xml:space="preserve"> </w:t>
      </w:r>
      <w:r>
        <w:rPr>
          <w:rFonts w:eastAsia="ＭＳ ゴシック" w:hint="eastAsia"/>
        </w:rPr>
        <w:t>】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1"/>
        <w:gridCol w:w="1520"/>
        <w:gridCol w:w="1840"/>
      </w:tblGrid>
      <w:tr w:rsidR="00DB0B4C" w14:paraId="0BD35284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AF0BB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期　　　　　間　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2B93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件　　数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60C5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金　　　　額　　</w:t>
            </w:r>
          </w:p>
        </w:tc>
      </w:tr>
      <w:tr w:rsidR="00DB0B4C" w14:paraId="481D121A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49A0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～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5764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件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F701E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DB0B4C" w14:paraId="1935A533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C5C2B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～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A699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件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38A4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DB0B4C" w14:paraId="205EC78A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6327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～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AFE6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件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F781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</w:tbl>
    <w:p w14:paraId="6F19AB08" w14:textId="77777777" w:rsidR="00DB0B4C" w:rsidRDefault="00DB0B4C">
      <w:pPr>
        <w:spacing w:line="240" w:lineRule="atLeast"/>
        <w:ind w:left="218" w:hanging="216"/>
        <w:rPr>
          <w:spacing w:val="4"/>
        </w:rPr>
      </w:pPr>
    </w:p>
    <w:p w14:paraId="46C3510F" w14:textId="77777777" w:rsidR="00DB0B4C" w:rsidRDefault="00DB0B4C">
      <w:pPr>
        <w:spacing w:line="240" w:lineRule="atLeast"/>
        <w:ind w:left="218" w:hanging="216"/>
        <w:rPr>
          <w:spacing w:val="4"/>
        </w:rPr>
      </w:pPr>
      <w:r>
        <w:rPr>
          <w:rFonts w:eastAsia="ＭＳ ゴシック" w:hint="eastAsia"/>
        </w:rPr>
        <w:t>【</w:t>
      </w:r>
      <w:r>
        <w:rPr>
          <w:rFonts w:ascii="ＭＳ ゴシック" w:hAnsi="ＭＳ ゴシック"/>
        </w:rPr>
        <w:t xml:space="preserve"> </w:t>
      </w:r>
      <w:r>
        <w:rPr>
          <w:rFonts w:eastAsia="ＭＳ ゴシック" w:hint="eastAsia"/>
        </w:rPr>
        <w:t>相殺結果</w:t>
      </w:r>
      <w:r>
        <w:rPr>
          <w:rFonts w:ascii="ＭＳ ゴシック" w:hAnsi="ＭＳ ゴシック"/>
        </w:rPr>
        <w:t xml:space="preserve"> </w:t>
      </w:r>
      <w:r>
        <w:rPr>
          <w:rFonts w:eastAsia="ＭＳ ゴシック" w:hint="eastAsia"/>
        </w:rPr>
        <w:t>】</w:t>
      </w: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51"/>
        <w:gridCol w:w="1520"/>
        <w:gridCol w:w="1840"/>
      </w:tblGrid>
      <w:tr w:rsidR="00DB0B4C" w14:paraId="13D42499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98FBB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期　　　　　間　　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BC642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件　　数　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BD34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金　　　　額　　</w:t>
            </w:r>
          </w:p>
        </w:tc>
      </w:tr>
      <w:tr w:rsidR="00DB0B4C" w14:paraId="21E023CA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B79B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～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C8DB9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件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D8EF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DB0B4C" w14:paraId="73EFA005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C37E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～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7AB7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件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96BF6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DB0B4C" w14:paraId="5811E232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CFFC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日　～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9CD3D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件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7D12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</w:tc>
      </w:tr>
      <w:tr w:rsidR="00DB0B4C" w14:paraId="14DD9A97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7D05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（＊１　運営費）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BEF06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                  </w:t>
            </w:r>
            <w:r>
              <w:rPr>
                <w:rFonts w:hint="eastAsia"/>
              </w:rPr>
              <w:t>円</w:t>
            </w:r>
          </w:p>
        </w:tc>
      </w:tr>
      <w:tr w:rsidR="00DB0B4C" w14:paraId="0F97A72E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04B6E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　（＊２　振込手数料）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A73C2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                  </w:t>
            </w:r>
            <w:r>
              <w:rPr>
                <w:rFonts w:hint="eastAsia"/>
              </w:rPr>
              <w:t>円</w:t>
            </w:r>
          </w:p>
        </w:tc>
      </w:tr>
      <w:tr w:rsidR="00DB0B4C" w14:paraId="29B34356" w14:textId="777777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3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5510C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相殺結果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2230" w14:textId="77777777" w:rsidR="00DB0B4C" w:rsidRDefault="00DB0B4C">
            <w:pPr>
              <w:spacing w:line="240" w:lineRule="atLeast"/>
              <w:rPr>
                <w:sz w:val="24"/>
              </w:rPr>
            </w:pPr>
            <w:r>
              <w:t xml:space="preserve">                   </w:t>
            </w:r>
            <w:r>
              <w:rPr>
                <w:rFonts w:hint="eastAsia"/>
              </w:rPr>
              <w:t>円</w:t>
            </w:r>
          </w:p>
        </w:tc>
      </w:tr>
    </w:tbl>
    <w:p w14:paraId="5D2B010C" w14:textId="77777777" w:rsidR="00DB0B4C" w:rsidRDefault="00DB0B4C">
      <w:pPr>
        <w:spacing w:line="240" w:lineRule="atLeast"/>
        <w:ind w:left="218" w:hanging="216"/>
        <w:rPr>
          <w:rFonts w:ascii="ＭＳ 明朝" w:hint="eastAsia"/>
        </w:rPr>
      </w:pPr>
      <w:r>
        <w:t xml:space="preserve">  </w:t>
      </w:r>
      <w:r>
        <w:rPr>
          <w:rFonts w:hint="eastAsia"/>
        </w:rPr>
        <w:t xml:space="preserve">　　（＊３　納入期限：　平成　　年　　月　　日）</w:t>
      </w:r>
    </w:p>
    <w:sectPr w:rsidR="00DB0B4C">
      <w:headerReference w:type="even" r:id="rId7"/>
      <w:headerReference w:type="default" r:id="rId8"/>
      <w:footerReference w:type="even" r:id="rId9"/>
      <w:footerReference w:type="default" r:id="rId10"/>
      <w:pgSz w:w="8397" w:h="11896" w:code="11"/>
      <w:pgMar w:top="800" w:right="1240" w:bottom="800" w:left="1500" w:header="600" w:footer="600" w:gutter="0"/>
      <w:pgNumType w:start="1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B6710" w14:textId="77777777" w:rsidR="00663E62" w:rsidRDefault="00663E62">
      <w:r>
        <w:separator/>
      </w:r>
    </w:p>
  </w:endnote>
  <w:endnote w:type="continuationSeparator" w:id="0">
    <w:p w14:paraId="39351CFC" w14:textId="77777777" w:rsidR="00663E62" w:rsidRDefault="00663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183F3" w14:textId="77777777" w:rsidR="00640329" w:rsidRDefault="00640329">
    <w:pPr>
      <w:pStyle w:val="a6"/>
      <w:rPr>
        <w:rFonts w:ascii="ＭＳ 明朝" w:hint="eastAsia"/>
        <w:b/>
        <w:i/>
        <w:sz w:val="18"/>
      </w:rPr>
    </w:pPr>
    <w:r w:rsidRPr="004B4FC1">
      <w:rPr>
        <w:rFonts w:ascii="ＭＳ 明朝"/>
        <w:b/>
        <w:i/>
        <w:sz w:val="18"/>
      </w:rPr>
      <w:fldChar w:fldCharType="begin"/>
    </w:r>
    <w:r w:rsidRPr="004B4FC1">
      <w:rPr>
        <w:rFonts w:ascii="ＭＳ 明朝"/>
        <w:b/>
        <w:i/>
        <w:sz w:val="18"/>
      </w:rPr>
      <w:instrText xml:space="preserve"> FILENAME </w:instrText>
    </w:r>
    <w:r>
      <w:rPr>
        <w:rFonts w:ascii="ＭＳ 明朝"/>
        <w:b/>
        <w:i/>
        <w:sz w:val="18"/>
      </w:rPr>
      <w:fldChar w:fldCharType="separate"/>
    </w:r>
    <w:r w:rsidR="00895160">
      <w:rPr>
        <w:rFonts w:ascii="ＭＳ 明朝"/>
        <w:b/>
        <w:i/>
        <w:noProof/>
        <w:sz w:val="18"/>
      </w:rPr>
      <w:t>12-110.doc</w:t>
    </w:r>
    <w:r w:rsidRPr="004B4FC1">
      <w:rPr>
        <w:rFonts w:ascii="ＭＳ 明朝"/>
        <w:b/>
        <w:i/>
        <w:sz w:val="18"/>
      </w:rPr>
      <w:fldChar w:fldCharType="end"/>
    </w:r>
    <w:r>
      <w:rPr>
        <w:rStyle w:val="a8"/>
        <w:rFonts w:ascii="ＭＳ 明朝" w:hint="eastAsia"/>
        <w:b/>
        <w:i/>
        <w:sz w:val="18"/>
      </w:rPr>
      <w:t>-</w:t>
    </w:r>
    <w:r>
      <w:rPr>
        <w:rStyle w:val="a8"/>
        <w:rFonts w:ascii="ＭＳ 明朝"/>
        <w:b/>
        <w:i/>
        <w:sz w:val="18"/>
      </w:rPr>
      <w:fldChar w:fldCharType="begin"/>
    </w:r>
    <w:r>
      <w:rPr>
        <w:rStyle w:val="a8"/>
        <w:rFonts w:ascii="ＭＳ 明朝"/>
        <w:b/>
        <w:i/>
        <w:sz w:val="18"/>
      </w:rPr>
      <w:instrText xml:space="preserve"> PAGE </w:instrText>
    </w:r>
    <w:r>
      <w:rPr>
        <w:rStyle w:val="a8"/>
        <w:rFonts w:ascii="ＭＳ 明朝"/>
        <w:b/>
        <w:i/>
        <w:sz w:val="18"/>
      </w:rPr>
      <w:fldChar w:fldCharType="separate"/>
    </w:r>
    <w:r w:rsidR="00C82752">
      <w:rPr>
        <w:rStyle w:val="a8"/>
        <w:rFonts w:ascii="ＭＳ 明朝"/>
        <w:b/>
        <w:i/>
        <w:noProof/>
        <w:sz w:val="18"/>
      </w:rPr>
      <w:t>2</w:t>
    </w:r>
    <w:r>
      <w:rPr>
        <w:rStyle w:val="a8"/>
        <w:rFonts w:ascii="ＭＳ 明朝"/>
        <w:b/>
        <w:i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4E63" w14:textId="77777777" w:rsidR="00640329" w:rsidRDefault="00640329">
    <w:pPr>
      <w:pStyle w:val="a6"/>
      <w:jc w:val="right"/>
      <w:rPr>
        <w:rFonts w:ascii="ＭＳ 明朝" w:hint="eastAsia"/>
        <w:b/>
        <w:i/>
        <w:sz w:val="18"/>
      </w:rPr>
    </w:pPr>
    <w:r w:rsidRPr="004B4FC1">
      <w:rPr>
        <w:rFonts w:ascii="ＭＳ 明朝"/>
        <w:b/>
        <w:i/>
        <w:sz w:val="18"/>
      </w:rPr>
      <w:fldChar w:fldCharType="begin"/>
    </w:r>
    <w:r w:rsidRPr="004B4FC1">
      <w:rPr>
        <w:rFonts w:ascii="ＭＳ 明朝"/>
        <w:b/>
        <w:i/>
        <w:sz w:val="18"/>
      </w:rPr>
      <w:instrText xml:space="preserve"> FILENAME </w:instrText>
    </w:r>
    <w:r>
      <w:rPr>
        <w:rFonts w:ascii="ＭＳ 明朝"/>
        <w:b/>
        <w:i/>
        <w:sz w:val="18"/>
      </w:rPr>
      <w:fldChar w:fldCharType="separate"/>
    </w:r>
    <w:r w:rsidR="00895160">
      <w:rPr>
        <w:rFonts w:ascii="ＭＳ 明朝"/>
        <w:b/>
        <w:i/>
        <w:noProof/>
        <w:sz w:val="18"/>
      </w:rPr>
      <w:t>12-110.doc</w:t>
    </w:r>
    <w:r w:rsidRPr="004B4FC1">
      <w:rPr>
        <w:rFonts w:ascii="ＭＳ 明朝"/>
        <w:b/>
        <w:i/>
        <w:sz w:val="18"/>
      </w:rPr>
      <w:fldChar w:fldCharType="end"/>
    </w:r>
    <w:r>
      <w:rPr>
        <w:rStyle w:val="a8"/>
        <w:rFonts w:ascii="ＭＳ 明朝" w:hint="eastAsia"/>
        <w:b/>
        <w:i/>
        <w:sz w:val="18"/>
      </w:rPr>
      <w:t>-</w:t>
    </w:r>
    <w:r>
      <w:rPr>
        <w:rStyle w:val="a8"/>
        <w:rFonts w:ascii="ＭＳ 明朝"/>
        <w:b/>
        <w:i/>
        <w:sz w:val="18"/>
      </w:rPr>
      <w:fldChar w:fldCharType="begin"/>
    </w:r>
    <w:r>
      <w:rPr>
        <w:rStyle w:val="a8"/>
        <w:rFonts w:ascii="ＭＳ 明朝"/>
        <w:b/>
        <w:i/>
        <w:sz w:val="18"/>
      </w:rPr>
      <w:instrText xml:space="preserve"> PAGE </w:instrText>
    </w:r>
    <w:r>
      <w:rPr>
        <w:rStyle w:val="a8"/>
        <w:rFonts w:ascii="ＭＳ 明朝"/>
        <w:b/>
        <w:i/>
        <w:sz w:val="18"/>
      </w:rPr>
      <w:fldChar w:fldCharType="separate"/>
    </w:r>
    <w:r w:rsidR="00C82752">
      <w:rPr>
        <w:rStyle w:val="a8"/>
        <w:rFonts w:ascii="ＭＳ 明朝"/>
        <w:b/>
        <w:i/>
        <w:noProof/>
        <w:sz w:val="18"/>
      </w:rPr>
      <w:t>1</w:t>
    </w:r>
    <w:r>
      <w:rPr>
        <w:rStyle w:val="a8"/>
        <w:rFonts w:ascii="ＭＳ 明朝"/>
        <w:b/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8C222" w14:textId="77777777" w:rsidR="00663E62" w:rsidRDefault="00663E62">
      <w:r>
        <w:separator/>
      </w:r>
    </w:p>
  </w:footnote>
  <w:footnote w:type="continuationSeparator" w:id="0">
    <w:p w14:paraId="771E771D" w14:textId="77777777" w:rsidR="00663E62" w:rsidRDefault="00663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426E5" w14:textId="77777777" w:rsidR="00640329" w:rsidRDefault="00640329">
    <w:pPr>
      <w:pStyle w:val="a7"/>
      <w:pBdr>
        <w:bottom w:val="single" w:sz="12" w:space="1" w:color="auto"/>
      </w:pBdr>
    </w:pPr>
    <w:r>
      <w:rPr>
        <w:rFonts w:ascii="ＭＳ 明朝" w:hint="eastAsia"/>
      </w:rPr>
      <w:t>（</w:t>
    </w:r>
    <w:r w:rsidRPr="002D266E">
      <w:rPr>
        <w:rFonts w:ascii="ＭＳ 明朝" w:hint="eastAsia"/>
      </w:rPr>
      <w:t>宇都宮大学附属図書館</w:t>
    </w:r>
    <w:r>
      <w:rPr>
        <w:rFonts w:ascii="ＭＳ 明朝"/>
      </w:rPr>
      <w:t>ILL</w:t>
    </w:r>
    <w:r>
      <w:rPr>
        <w:rFonts w:ascii="ＭＳ 明朝" w:hint="eastAsia"/>
      </w:rPr>
      <w:t>文献複写等料金収納取扱要領）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E960" w14:textId="77777777" w:rsidR="00640329" w:rsidRDefault="00640329">
    <w:pPr>
      <w:pStyle w:val="a7"/>
      <w:pBdr>
        <w:bottom w:val="single" w:sz="12" w:space="1" w:color="auto"/>
      </w:pBdr>
      <w:jc w:val="right"/>
    </w:pPr>
    <w:r>
      <w:rPr>
        <w:rFonts w:ascii="ＭＳ 明朝" w:hint="eastAsia"/>
      </w:rPr>
      <w:t>（</w:t>
    </w:r>
    <w:r w:rsidRPr="002D266E">
      <w:rPr>
        <w:rFonts w:ascii="ＭＳ 明朝" w:hint="eastAsia"/>
      </w:rPr>
      <w:t>宇都宮大学附属図書館</w:t>
    </w:r>
    <w:r>
      <w:rPr>
        <w:rFonts w:ascii="ＭＳ 明朝"/>
      </w:rPr>
      <w:t>ILL</w:t>
    </w:r>
    <w:r>
      <w:rPr>
        <w:rFonts w:ascii="ＭＳ 明朝" w:hint="eastAsia"/>
      </w:rPr>
      <w:t>文献複写等料金収納取扱要領）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8B0600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52CABE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304E947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EE9EE58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B8A779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3D06F4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D4291F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55CAE3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636998E"/>
    <w:lvl w:ilvl="0">
      <w:start w:val="1"/>
      <w:numFmt w:val="decimal"/>
      <w:pStyle w:val="a"/>
      <w:lvlText w:val="%1."/>
      <w:lvlJc w:val="left"/>
      <w:pPr>
        <w:tabs>
          <w:tab w:val="num" w:pos="17489"/>
        </w:tabs>
        <w:ind w:left="17489" w:hanging="360"/>
      </w:pPr>
    </w:lvl>
  </w:abstractNum>
  <w:abstractNum w:abstractNumId="9" w15:restartNumberingAfterBreak="0">
    <w:nsid w:val="FFFFFF89"/>
    <w:multiLevelType w:val="singleLevel"/>
    <w:tmpl w:val="8FFE6F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F523C69"/>
    <w:multiLevelType w:val="singleLevel"/>
    <w:tmpl w:val="B644EAA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  <w:b/>
      </w:rPr>
    </w:lvl>
  </w:abstractNum>
  <w:num w:numId="1" w16cid:durableId="1720324565">
    <w:abstractNumId w:val="10"/>
  </w:num>
  <w:num w:numId="2" w16cid:durableId="1400440971">
    <w:abstractNumId w:val="9"/>
  </w:num>
  <w:num w:numId="3" w16cid:durableId="1873876874">
    <w:abstractNumId w:val="7"/>
  </w:num>
  <w:num w:numId="4" w16cid:durableId="866211521">
    <w:abstractNumId w:val="6"/>
  </w:num>
  <w:num w:numId="5" w16cid:durableId="54016432">
    <w:abstractNumId w:val="5"/>
  </w:num>
  <w:num w:numId="6" w16cid:durableId="1521549655">
    <w:abstractNumId w:val="4"/>
  </w:num>
  <w:num w:numId="7" w16cid:durableId="61801406">
    <w:abstractNumId w:val="8"/>
  </w:num>
  <w:num w:numId="8" w16cid:durableId="1115950893">
    <w:abstractNumId w:val="3"/>
  </w:num>
  <w:num w:numId="9" w16cid:durableId="1549104721">
    <w:abstractNumId w:val="2"/>
  </w:num>
  <w:num w:numId="10" w16cid:durableId="1289236556">
    <w:abstractNumId w:val="1"/>
  </w:num>
  <w:num w:numId="11" w16cid:durableId="43910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evenAndOddHeaders/>
  <w:drawingGridHorizontalSpacing w:val="80"/>
  <w:drawingGridVerticalSpacing w:val="156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266E"/>
    <w:rsid w:val="0011685B"/>
    <w:rsid w:val="002432C7"/>
    <w:rsid w:val="002656FD"/>
    <w:rsid w:val="002D266E"/>
    <w:rsid w:val="00414359"/>
    <w:rsid w:val="004D1638"/>
    <w:rsid w:val="00537A13"/>
    <w:rsid w:val="00640329"/>
    <w:rsid w:val="00663E62"/>
    <w:rsid w:val="00691B59"/>
    <w:rsid w:val="00765351"/>
    <w:rsid w:val="00895160"/>
    <w:rsid w:val="00897F8E"/>
    <w:rsid w:val="008A7F6C"/>
    <w:rsid w:val="008C6C14"/>
    <w:rsid w:val="0095194E"/>
    <w:rsid w:val="00B47291"/>
    <w:rsid w:val="00B60476"/>
    <w:rsid w:val="00C14F5E"/>
    <w:rsid w:val="00C82752"/>
    <w:rsid w:val="00CA4417"/>
    <w:rsid w:val="00CD1BD6"/>
    <w:rsid w:val="00D44A3D"/>
    <w:rsid w:val="00DB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ABD3BA5"/>
  <w15:chartTrackingRefBased/>
  <w15:docId w15:val="{1ADC4315-C6E4-4348-8E3C-F31AD925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00" w:lineRule="atLeast"/>
      <w:jc w:val="both"/>
    </w:pPr>
    <w:rPr>
      <w:rFonts w:ascii="Mincho" w:hAnsi="Times New Roman"/>
      <w:sz w:val="16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footer"/>
    <w:basedOn w:val="a1"/>
    <w:pPr>
      <w:tabs>
        <w:tab w:val="center" w:pos="4253"/>
        <w:tab w:val="right" w:pos="8505"/>
      </w:tabs>
    </w:pPr>
  </w:style>
  <w:style w:type="paragraph" w:styleId="a7">
    <w:name w:val="header"/>
    <w:basedOn w:val="a1"/>
    <w:pPr>
      <w:tabs>
        <w:tab w:val="center" w:pos="4253"/>
        <w:tab w:val="right" w:pos="8505"/>
      </w:tabs>
    </w:pPr>
  </w:style>
  <w:style w:type="character" w:styleId="a8">
    <w:name w:val="page number"/>
    <w:basedOn w:val="a3"/>
  </w:style>
  <w:style w:type="paragraph" w:styleId="a9">
    <w:name w:val="annotation text"/>
    <w:basedOn w:val="a1"/>
    <w:semiHidden/>
    <w:pPr>
      <w:jc w:val="left"/>
    </w:pPr>
  </w:style>
  <w:style w:type="paragraph" w:styleId="aa">
    <w:name w:val="Block Text"/>
    <w:basedOn w:val="a1"/>
    <w:pPr>
      <w:ind w:left="1440" w:right="1440"/>
    </w:pPr>
  </w:style>
  <w:style w:type="paragraph" w:styleId="ab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</w:pPr>
    <w:rPr>
      <w:rFonts w:ascii="Courier New" w:hAnsi="Courier New"/>
      <w:sz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0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160" w:hanging="160"/>
    </w:pPr>
  </w:style>
  <w:style w:type="paragraph" w:styleId="24">
    <w:name w:val="index 2"/>
    <w:basedOn w:val="a1"/>
    <w:next w:val="a1"/>
    <w:autoRedefine/>
    <w:semiHidden/>
    <w:pPr>
      <w:ind w:left="320" w:hanging="160"/>
    </w:pPr>
  </w:style>
  <w:style w:type="paragraph" w:styleId="34">
    <w:name w:val="index 3"/>
    <w:basedOn w:val="a1"/>
    <w:next w:val="a1"/>
    <w:autoRedefine/>
    <w:semiHidden/>
    <w:pPr>
      <w:ind w:left="480" w:hanging="160"/>
    </w:pPr>
  </w:style>
  <w:style w:type="paragraph" w:styleId="44">
    <w:name w:val="index 4"/>
    <w:basedOn w:val="a1"/>
    <w:next w:val="a1"/>
    <w:autoRedefine/>
    <w:semiHidden/>
    <w:pPr>
      <w:ind w:left="640" w:hanging="160"/>
    </w:pPr>
  </w:style>
  <w:style w:type="paragraph" w:styleId="54">
    <w:name w:val="index 5"/>
    <w:basedOn w:val="a1"/>
    <w:next w:val="a1"/>
    <w:autoRedefine/>
    <w:semiHidden/>
    <w:pPr>
      <w:ind w:left="800" w:hanging="160"/>
    </w:pPr>
  </w:style>
  <w:style w:type="paragraph" w:styleId="60">
    <w:name w:val="index 6"/>
    <w:basedOn w:val="a1"/>
    <w:next w:val="a1"/>
    <w:autoRedefine/>
    <w:semiHidden/>
    <w:pPr>
      <w:ind w:left="960" w:hanging="160"/>
    </w:pPr>
  </w:style>
  <w:style w:type="paragraph" w:styleId="70">
    <w:name w:val="index 7"/>
    <w:basedOn w:val="a1"/>
    <w:next w:val="a1"/>
    <w:autoRedefine/>
    <w:semiHidden/>
    <w:pPr>
      <w:ind w:left="1120" w:hanging="160"/>
    </w:pPr>
  </w:style>
  <w:style w:type="paragraph" w:styleId="80">
    <w:name w:val="index 8"/>
    <w:basedOn w:val="a1"/>
    <w:next w:val="a1"/>
    <w:autoRedefine/>
    <w:semiHidden/>
    <w:pPr>
      <w:ind w:left="1280" w:hanging="160"/>
    </w:pPr>
  </w:style>
  <w:style w:type="paragraph" w:styleId="90">
    <w:name w:val="index 9"/>
    <w:basedOn w:val="a1"/>
    <w:next w:val="a1"/>
    <w:autoRedefine/>
    <w:semiHidden/>
    <w:pPr>
      <w:ind w:left="1440" w:hanging="160"/>
    </w:pPr>
  </w:style>
  <w:style w:type="paragraph" w:styleId="af6">
    <w:name w:val="index heading"/>
    <w:basedOn w:val="a1"/>
    <w:next w:val="10"/>
    <w:semiHidden/>
    <w:rPr>
      <w:rFonts w:ascii="Arial" w:hAnsi="Arial"/>
      <w:b/>
    </w:rPr>
  </w:style>
  <w:style w:type="paragraph" w:styleId="af7">
    <w:name w:val="table of authorities"/>
    <w:basedOn w:val="a1"/>
    <w:next w:val="a1"/>
    <w:semiHidden/>
    <w:pPr>
      <w:ind w:left="160" w:hanging="160"/>
    </w:pPr>
  </w:style>
  <w:style w:type="paragraph" w:styleId="af8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hAnsi="Courier New"/>
      <w:sz w:val="21"/>
    </w:rPr>
  </w:style>
  <w:style w:type="paragraph" w:styleId="afb">
    <w:name w:val="caption"/>
    <w:basedOn w:val="a1"/>
    <w:next w:val="a1"/>
    <w:qFormat/>
    <w:pPr>
      <w:spacing w:before="120" w:after="240"/>
    </w:pPr>
    <w:rPr>
      <w:b/>
    </w:rPr>
  </w:style>
  <w:style w:type="paragraph" w:styleId="afc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d">
    <w:name w:val="Date"/>
    <w:basedOn w:val="a1"/>
    <w:next w:val="a1"/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</w:style>
  <w:style w:type="paragraph" w:styleId="aff2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</w:style>
  <w:style w:type="paragraph" w:styleId="aff3">
    <w:name w:val="Body Text First Indent"/>
    <w:basedOn w:val="aff1"/>
    <w:pPr>
      <w:ind w:firstLine="210"/>
    </w:pPr>
  </w:style>
  <w:style w:type="paragraph" w:styleId="27">
    <w:name w:val="Body Text First Indent 2"/>
    <w:basedOn w:val="aff2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160"/>
    </w:pPr>
  </w:style>
  <w:style w:type="paragraph" w:styleId="37">
    <w:name w:val="toc 3"/>
    <w:basedOn w:val="a1"/>
    <w:next w:val="a1"/>
    <w:autoRedefine/>
    <w:semiHidden/>
    <w:pPr>
      <w:ind w:left="320"/>
    </w:pPr>
  </w:style>
  <w:style w:type="paragraph" w:styleId="45">
    <w:name w:val="toc 4"/>
    <w:basedOn w:val="a1"/>
    <w:next w:val="a1"/>
    <w:autoRedefine/>
    <w:semiHidden/>
    <w:pPr>
      <w:ind w:left="480"/>
    </w:pPr>
  </w:style>
  <w:style w:type="paragraph" w:styleId="55">
    <w:name w:val="toc 5"/>
    <w:basedOn w:val="a1"/>
    <w:next w:val="a1"/>
    <w:autoRedefine/>
    <w:semiHidden/>
    <w:pPr>
      <w:ind w:left="640"/>
    </w:pPr>
  </w:style>
  <w:style w:type="paragraph" w:styleId="61">
    <w:name w:val="toc 6"/>
    <w:basedOn w:val="a1"/>
    <w:next w:val="a1"/>
    <w:autoRedefine/>
    <w:semiHidden/>
    <w:pPr>
      <w:ind w:left="800"/>
    </w:pPr>
  </w:style>
  <w:style w:type="paragraph" w:styleId="71">
    <w:name w:val="toc 7"/>
    <w:basedOn w:val="a1"/>
    <w:next w:val="a1"/>
    <w:autoRedefine/>
    <w:semiHidden/>
    <w:pPr>
      <w:ind w:left="960"/>
    </w:pPr>
  </w:style>
  <w:style w:type="paragraph" w:styleId="81">
    <w:name w:val="toc 8"/>
    <w:basedOn w:val="a1"/>
    <w:next w:val="a1"/>
    <w:autoRedefine/>
    <w:semiHidden/>
    <w:pPr>
      <w:ind w:left="1120"/>
    </w:pPr>
  </w:style>
  <w:style w:type="paragraph" w:styleId="91">
    <w:name w:val="toc 9"/>
    <w:basedOn w:val="a1"/>
    <w:next w:val="a1"/>
    <w:autoRedefine/>
    <w:semiHidden/>
    <w:pPr>
      <w:ind w:left="1280"/>
    </w:pPr>
  </w:style>
  <w:style w:type="character" w:styleId="aff4">
    <w:name w:val="annotation reference"/>
    <w:semiHidden/>
    <w:rPr>
      <w:sz w:val="18"/>
    </w:rPr>
  </w:style>
  <w:style w:type="paragraph" w:styleId="aff5">
    <w:name w:val="Balloon Text"/>
    <w:basedOn w:val="a1"/>
    <w:link w:val="aff6"/>
    <w:rsid w:val="00895160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f6">
    <w:name w:val="吹き出し (文字)"/>
    <w:link w:val="aff5"/>
    <w:rsid w:val="0089516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捺緒</dc:creator>
  <cp:keywords/>
  <dc:description/>
  <cp:lastModifiedBy>中村 捺緒</cp:lastModifiedBy>
  <cp:revision>2</cp:revision>
  <cp:lastPrinted>2011-04-12T00:00:00Z</cp:lastPrinted>
  <dcterms:created xsi:type="dcterms:W3CDTF">2025-05-09T01:20:00Z</dcterms:created>
  <dcterms:modified xsi:type="dcterms:W3CDTF">2025-05-09T01:20:00Z</dcterms:modified>
</cp:coreProperties>
</file>